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46" w:rsidRPr="00593B9C" w:rsidRDefault="00764746" w:rsidP="005C0A95">
      <w:pPr>
        <w:rPr>
          <w:rFonts w:cstheme="minorHAnsi"/>
        </w:rPr>
      </w:pPr>
    </w:p>
    <w:p w:rsidR="00764746" w:rsidRPr="00593B9C" w:rsidRDefault="00764746" w:rsidP="005C0A95">
      <w:pPr>
        <w:ind w:left="708"/>
        <w:rPr>
          <w:rFonts w:cstheme="minorHAnsi"/>
          <w:lang w:val="es-MX"/>
        </w:rPr>
      </w:pPr>
      <w:r w:rsidRPr="00593B9C">
        <w:rPr>
          <w:rFonts w:cstheme="minorHAnsi"/>
          <w:lang w:val="es-MX"/>
        </w:rPr>
        <w:t>PROVINCIA DE BUENOS AIRES</w:t>
      </w:r>
      <w:r w:rsidRPr="00593B9C">
        <w:rPr>
          <w:rFonts w:cstheme="minorHAnsi"/>
          <w:lang w:val="es-MX"/>
        </w:rPr>
        <w:br/>
        <w:t>DIRECCIÓN GENERAL DE CULTURA Y EDUCACIÓN</w:t>
      </w:r>
      <w:r w:rsidRPr="00593B9C">
        <w:rPr>
          <w:rFonts w:cstheme="minorHAnsi"/>
          <w:lang w:val="es-MX"/>
        </w:rPr>
        <w:br/>
        <w:t>DIRECCIÓN DE EDUCACIÓN SUPERIOR</w:t>
      </w:r>
      <w:r w:rsidRPr="00593B9C">
        <w:rPr>
          <w:rFonts w:cstheme="minorHAnsi"/>
          <w:lang w:val="es-MX"/>
        </w:rPr>
        <w:br/>
      </w:r>
      <w:r w:rsidRPr="00593B9C">
        <w:rPr>
          <w:rFonts w:cstheme="minorHAnsi"/>
          <w:lang w:val="es-MX"/>
        </w:rPr>
        <w:br/>
        <w:t xml:space="preserve">ESTABLECIMIENTO: </w:t>
      </w:r>
      <w:r w:rsidRPr="00593B9C">
        <w:rPr>
          <w:rFonts w:cstheme="minorHAnsi"/>
          <w:b/>
          <w:lang w:val="es-MX"/>
        </w:rPr>
        <w:t>Instituto Sup</w:t>
      </w:r>
      <w:r w:rsidR="00936DAD" w:rsidRPr="00593B9C">
        <w:rPr>
          <w:rFonts w:cstheme="minorHAnsi"/>
          <w:b/>
          <w:lang w:val="es-MX"/>
        </w:rPr>
        <w:t>erior de Formación Docente N°46</w:t>
      </w:r>
      <w:r w:rsidRPr="00593B9C">
        <w:rPr>
          <w:rFonts w:cstheme="minorHAnsi"/>
          <w:b/>
          <w:lang w:val="es-MX"/>
        </w:rPr>
        <w:br/>
      </w:r>
      <w:r w:rsidRPr="00593B9C">
        <w:rPr>
          <w:rFonts w:cstheme="minorHAnsi"/>
          <w:lang w:val="es-MX"/>
        </w:rPr>
        <w:t>CARRERA:</w:t>
      </w:r>
      <w:r w:rsidRPr="00593B9C">
        <w:rPr>
          <w:rFonts w:cstheme="minorHAnsi"/>
        </w:rPr>
        <w:t xml:space="preserve"> </w:t>
      </w:r>
      <w:r w:rsidR="000D4589" w:rsidRPr="00593B9C">
        <w:rPr>
          <w:rFonts w:cstheme="minorHAnsi"/>
          <w:b/>
        </w:rPr>
        <w:t>Trayecto de formación pedagógica complementaria de educación en ámbitos virtuales</w:t>
      </w:r>
      <w:r w:rsidRPr="00593B9C">
        <w:rPr>
          <w:rFonts w:cstheme="minorHAnsi"/>
          <w:b/>
          <w:lang w:val="es-MX"/>
        </w:rPr>
        <w:br/>
      </w:r>
      <w:r w:rsidRPr="00593B9C">
        <w:rPr>
          <w:rFonts w:cstheme="minorHAnsi"/>
          <w:lang w:val="es-MX"/>
        </w:rPr>
        <w:t xml:space="preserve">ESPACIO CURRICULAR: </w:t>
      </w:r>
      <w:r w:rsidR="00D411DA" w:rsidRPr="00593B9C">
        <w:rPr>
          <w:rFonts w:cstheme="minorHAnsi"/>
          <w:b/>
        </w:rPr>
        <w:t>Perspectivas</w:t>
      </w:r>
      <w:r w:rsidR="0064010A" w:rsidRPr="00593B9C">
        <w:rPr>
          <w:rFonts w:cstheme="minorHAnsi"/>
          <w:b/>
        </w:rPr>
        <w:t xml:space="preserve"> acerca de los sujetos de la educación</w:t>
      </w:r>
      <w:r w:rsidRPr="00593B9C">
        <w:rPr>
          <w:rFonts w:cstheme="minorHAnsi"/>
          <w:b/>
        </w:rPr>
        <w:br/>
      </w:r>
      <w:r w:rsidRPr="00593B9C">
        <w:rPr>
          <w:rFonts w:cstheme="minorHAnsi"/>
          <w:lang w:val="es-MX"/>
        </w:rPr>
        <w:t xml:space="preserve">CICLO LECTIVO: </w:t>
      </w:r>
      <w:r w:rsidR="007433AB" w:rsidRPr="00593B9C">
        <w:rPr>
          <w:rFonts w:cstheme="minorHAnsi"/>
          <w:b/>
          <w:lang w:val="es-MX"/>
        </w:rPr>
        <w:t>2021</w:t>
      </w:r>
      <w:r w:rsidRPr="00593B9C">
        <w:rPr>
          <w:rFonts w:cstheme="minorHAnsi"/>
          <w:b/>
          <w:lang w:val="es-MX"/>
        </w:rPr>
        <w:br/>
      </w:r>
      <w:r w:rsidRPr="00593B9C">
        <w:rPr>
          <w:rFonts w:cstheme="minorHAnsi"/>
          <w:lang w:val="es-MX"/>
        </w:rPr>
        <w:t xml:space="preserve">CANTIDAD DE </w:t>
      </w:r>
      <w:r w:rsidR="000D4589" w:rsidRPr="00593B9C">
        <w:rPr>
          <w:rFonts w:cstheme="minorHAnsi"/>
          <w:lang w:val="es-MX"/>
        </w:rPr>
        <w:t>MÓDULOS</w:t>
      </w:r>
      <w:r w:rsidRPr="00593B9C">
        <w:rPr>
          <w:rFonts w:cstheme="minorHAnsi"/>
          <w:lang w:val="es-MX"/>
        </w:rPr>
        <w:t xml:space="preserve">: </w:t>
      </w:r>
      <w:r w:rsidR="00721CE4" w:rsidRPr="00593B9C">
        <w:rPr>
          <w:rFonts w:cstheme="minorHAnsi"/>
          <w:b/>
          <w:lang w:val="es-MX"/>
        </w:rPr>
        <w:t>4</w:t>
      </w:r>
      <w:r w:rsidRPr="00593B9C">
        <w:rPr>
          <w:rFonts w:cstheme="minorHAnsi"/>
          <w:b/>
          <w:lang w:val="es-MX"/>
        </w:rPr>
        <w:br/>
      </w:r>
      <w:r w:rsidR="00E033FE" w:rsidRPr="00593B9C">
        <w:rPr>
          <w:rFonts w:cstheme="minorHAnsi"/>
          <w:lang w:val="es-MX"/>
        </w:rPr>
        <w:t>PROFESOR</w:t>
      </w:r>
      <w:r w:rsidRPr="00593B9C">
        <w:rPr>
          <w:rFonts w:cstheme="minorHAnsi"/>
          <w:lang w:val="es-MX"/>
        </w:rPr>
        <w:t xml:space="preserve">: </w:t>
      </w:r>
      <w:r w:rsidRPr="00593B9C">
        <w:rPr>
          <w:rFonts w:cstheme="minorHAnsi"/>
          <w:b/>
          <w:lang w:val="es-MX"/>
        </w:rPr>
        <w:t>Lic. Gabriel Zapata</w:t>
      </w:r>
      <w:r w:rsidRPr="00593B9C">
        <w:rPr>
          <w:rFonts w:cstheme="minorHAnsi"/>
          <w:b/>
          <w:lang w:val="es-MX"/>
        </w:rPr>
        <w:br/>
      </w:r>
      <w:r w:rsidRPr="00593B9C">
        <w:rPr>
          <w:rFonts w:cstheme="minorHAnsi"/>
          <w:lang w:val="es-MX"/>
        </w:rPr>
        <w:t xml:space="preserve">PLAN AUTORIZADO POR </w:t>
      </w:r>
      <w:r w:rsidR="00343EB4" w:rsidRPr="00593B9C">
        <w:rPr>
          <w:rFonts w:cstheme="minorHAnsi"/>
          <w:lang w:val="es-MX"/>
        </w:rPr>
        <w:t>RESOLUCIÓN:</w:t>
      </w:r>
      <w:r w:rsidR="00D411DA" w:rsidRPr="00593B9C">
        <w:rPr>
          <w:rFonts w:cstheme="minorHAnsi"/>
          <w:lang w:val="es-MX"/>
        </w:rPr>
        <w:t xml:space="preserve"> </w:t>
      </w:r>
      <w:r w:rsidR="00343EB4" w:rsidRPr="00593B9C">
        <w:rPr>
          <w:rFonts w:cstheme="minorHAnsi"/>
          <w:b/>
          <w:lang w:val="es-MX"/>
        </w:rPr>
        <w:t>5886/03</w:t>
      </w:r>
    </w:p>
    <w:p w:rsidR="00026004" w:rsidRPr="00087E7A" w:rsidRDefault="009875AF" w:rsidP="00026004">
      <w:pPr>
        <w:pStyle w:val="Prrafodelista"/>
        <w:numPr>
          <w:ilvl w:val="0"/>
          <w:numId w:val="11"/>
        </w:numPr>
        <w:rPr>
          <w:rFonts w:cstheme="minorHAnsi"/>
        </w:rPr>
      </w:pPr>
      <w:r w:rsidRPr="00593B9C">
        <w:rPr>
          <w:rFonts w:cstheme="minorHAnsi"/>
          <w:b/>
          <w:u w:val="single"/>
        </w:rPr>
        <w:t>Fundamentación:</w:t>
      </w:r>
      <w:r w:rsidRPr="00593B9C">
        <w:rPr>
          <w:rFonts w:cstheme="minorHAnsi"/>
        </w:rPr>
        <w:t xml:space="preserve"> </w:t>
      </w:r>
      <w:r w:rsidR="00054E02" w:rsidRPr="00593B9C">
        <w:rPr>
          <w:rFonts w:cstheme="minorHAnsi"/>
        </w:rPr>
        <w:br/>
      </w:r>
      <w:r w:rsidR="00764746" w:rsidRPr="00593B9C">
        <w:rPr>
          <w:rFonts w:cstheme="minorHAnsi"/>
        </w:rPr>
        <w:t>El proyecto a continuación abordará de forma integral los requerimientos propuestos en el diseño curricular por la Dirección General de Cultura y Educación de la provincia de Bueno</w:t>
      </w:r>
      <w:r w:rsidR="000D4589" w:rsidRPr="00593B9C">
        <w:rPr>
          <w:rFonts w:cstheme="minorHAnsi"/>
        </w:rPr>
        <w:t>s Aires, junto con un proyecto</w:t>
      </w:r>
      <w:r w:rsidR="00764746" w:rsidRPr="00593B9C">
        <w:rPr>
          <w:rFonts w:cstheme="minorHAnsi"/>
        </w:rPr>
        <w:t xml:space="preserve"> de cátedra </w:t>
      </w:r>
      <w:r w:rsidR="00F26A61" w:rsidRPr="00593B9C">
        <w:rPr>
          <w:rFonts w:cstheme="minorHAnsi"/>
        </w:rPr>
        <w:t xml:space="preserve">que buscará </w:t>
      </w:r>
      <w:r w:rsidR="00754FEE" w:rsidRPr="00593B9C">
        <w:rPr>
          <w:rFonts w:cstheme="minorHAnsi"/>
        </w:rPr>
        <w:t xml:space="preserve">organizar la propuesta de la unidad curricular </w:t>
      </w:r>
      <w:r w:rsidR="00754FEE" w:rsidRPr="00593B9C">
        <w:rPr>
          <w:rFonts w:cstheme="minorHAnsi"/>
          <w:i/>
        </w:rPr>
        <w:t>"Perspectivas acerca de los sujetos de la Educación"</w:t>
      </w:r>
      <w:r w:rsidR="00754FEE" w:rsidRPr="00593B9C">
        <w:rPr>
          <w:rFonts w:cstheme="minorHAnsi"/>
        </w:rPr>
        <w:t xml:space="preserve"> perteneciente al tramo de formación general del </w:t>
      </w:r>
      <w:r w:rsidR="00754FEE" w:rsidRPr="00593B9C">
        <w:rPr>
          <w:rFonts w:cstheme="minorHAnsi"/>
          <w:i/>
        </w:rPr>
        <w:t>"Trayecto de formación pedagógica complementaria"</w:t>
      </w:r>
      <w:r w:rsidR="00754FEE" w:rsidRPr="00593B9C">
        <w:rPr>
          <w:rFonts w:cstheme="minorHAnsi"/>
        </w:rPr>
        <w:t xml:space="preserve"> destinado a graduados técnicos de nivel superior-secundario y/o  profesionales con desempeño docente continuo o discontinuo. Se propondrá desde </w:t>
      </w:r>
      <w:r w:rsidR="00087E7A">
        <w:rPr>
          <w:rFonts w:cstheme="minorHAnsi"/>
        </w:rPr>
        <w:t xml:space="preserve">la especificidad de </w:t>
      </w:r>
      <w:r w:rsidR="00754FEE" w:rsidRPr="00593B9C">
        <w:rPr>
          <w:rFonts w:cstheme="minorHAnsi"/>
        </w:rPr>
        <w:t>esta cátedra, analizar los múltiples determinantes que atraviesan el actual momento de pandemia, y como ha afectado esto específicamente  a las diversas instituciones educa</w:t>
      </w:r>
      <w:r w:rsidR="000D4589" w:rsidRPr="00593B9C">
        <w:rPr>
          <w:rFonts w:cstheme="minorHAnsi"/>
        </w:rPr>
        <w:t>tivas,</w:t>
      </w:r>
      <w:r w:rsidR="00087E7A">
        <w:rPr>
          <w:rFonts w:cstheme="minorHAnsi"/>
        </w:rPr>
        <w:t xml:space="preserve"> a </w:t>
      </w:r>
      <w:proofErr w:type="spellStart"/>
      <w:r w:rsidR="00087E7A">
        <w:rPr>
          <w:rFonts w:cstheme="minorHAnsi"/>
        </w:rPr>
        <w:t>lxs</w:t>
      </w:r>
      <w:proofErr w:type="spellEnd"/>
      <w:r w:rsidR="00754FEE" w:rsidRPr="00593B9C">
        <w:rPr>
          <w:rFonts w:cstheme="minorHAnsi"/>
        </w:rPr>
        <w:t xml:space="preserve"> </w:t>
      </w:r>
      <w:r w:rsidR="004500D2" w:rsidRPr="00593B9C">
        <w:rPr>
          <w:rFonts w:cstheme="minorHAnsi"/>
        </w:rPr>
        <w:t>actores</w:t>
      </w:r>
      <w:r w:rsidR="00754FEE" w:rsidRPr="00593B9C">
        <w:rPr>
          <w:rFonts w:cstheme="minorHAnsi"/>
        </w:rPr>
        <w:t xml:space="preserve"> que las habitan</w:t>
      </w:r>
      <w:r w:rsidR="00087E7A">
        <w:rPr>
          <w:rFonts w:cstheme="minorHAnsi"/>
        </w:rPr>
        <w:t xml:space="preserve"> y a  las</w:t>
      </w:r>
      <w:r w:rsidR="000D4589" w:rsidRPr="00593B9C">
        <w:rPr>
          <w:rFonts w:cstheme="minorHAnsi"/>
        </w:rPr>
        <w:t xml:space="preserve"> prácticas de enseñanza. Para esto será necesario p</w:t>
      </w:r>
      <w:r w:rsidR="00754FEE" w:rsidRPr="00593B9C">
        <w:rPr>
          <w:rFonts w:cstheme="minorHAnsi"/>
        </w:rPr>
        <w:t xml:space="preserve">osicionarse desde una </w:t>
      </w:r>
      <w:r w:rsidR="00754FEE" w:rsidRPr="00593B9C">
        <w:rPr>
          <w:rFonts w:cstheme="minorHAnsi"/>
          <w:i/>
        </w:rPr>
        <w:t>perspectiva compleja</w:t>
      </w:r>
      <w:r w:rsidR="00087E7A">
        <w:rPr>
          <w:rFonts w:cstheme="minorHAnsi"/>
        </w:rPr>
        <w:t xml:space="preserve"> que permita analizar</w:t>
      </w:r>
      <w:r w:rsidR="00754FEE" w:rsidRPr="00593B9C">
        <w:rPr>
          <w:rFonts w:cstheme="minorHAnsi"/>
        </w:rPr>
        <w:t xml:space="preserve"> las diversas situaciones emergentes desde múltiples determinante</w:t>
      </w:r>
      <w:r w:rsidR="000D4589" w:rsidRPr="00593B9C">
        <w:rPr>
          <w:rFonts w:cstheme="minorHAnsi"/>
        </w:rPr>
        <w:t>s</w:t>
      </w:r>
      <w:r w:rsidR="00754FEE" w:rsidRPr="00593B9C">
        <w:rPr>
          <w:rFonts w:cstheme="minorHAnsi"/>
        </w:rPr>
        <w:t xml:space="preserve">. Analizar la realidad como un </w:t>
      </w:r>
      <w:r w:rsidR="00754FEE" w:rsidRPr="00593B9C">
        <w:rPr>
          <w:rFonts w:cstheme="minorHAnsi"/>
          <w:i/>
        </w:rPr>
        <w:t>fenómeno complejo</w:t>
      </w:r>
      <w:r w:rsidR="00754FEE" w:rsidRPr="00593B9C">
        <w:rPr>
          <w:rFonts w:cstheme="minorHAnsi"/>
        </w:rPr>
        <w:t xml:space="preserve"> implica promover el trabajo </w:t>
      </w:r>
      <w:r w:rsidR="00754FEE" w:rsidRPr="00593B9C">
        <w:rPr>
          <w:rFonts w:cstheme="minorHAnsi"/>
          <w:i/>
        </w:rPr>
        <w:t>interdisciplinario</w:t>
      </w:r>
      <w:r w:rsidR="00754FEE" w:rsidRPr="00593B9C">
        <w:rPr>
          <w:rFonts w:cstheme="minorHAnsi"/>
        </w:rPr>
        <w:t xml:space="preserve"> entre diferentes actores</w:t>
      </w:r>
      <w:r w:rsidR="000D4589" w:rsidRPr="00593B9C">
        <w:rPr>
          <w:rFonts w:cstheme="minorHAnsi"/>
        </w:rPr>
        <w:t>,</w:t>
      </w:r>
      <w:r w:rsidR="00754FEE" w:rsidRPr="00593B9C">
        <w:rPr>
          <w:rFonts w:cstheme="minorHAnsi"/>
        </w:rPr>
        <w:t xml:space="preserve"> </w:t>
      </w:r>
      <w:r w:rsidR="000D4589" w:rsidRPr="00593B9C">
        <w:rPr>
          <w:rFonts w:cstheme="minorHAnsi"/>
        </w:rPr>
        <w:t xml:space="preserve"> para de esta forma, procurar</w:t>
      </w:r>
      <w:r w:rsidR="004500D2" w:rsidRPr="00593B9C">
        <w:rPr>
          <w:rFonts w:cstheme="minorHAnsi"/>
        </w:rPr>
        <w:t xml:space="preserve"> evitar análisis reduccionistas que respon</w:t>
      </w:r>
      <w:r w:rsidR="00087E7A">
        <w:rPr>
          <w:rFonts w:cstheme="minorHAnsi"/>
        </w:rPr>
        <w:t>dan de manera parcial y sesgada</w:t>
      </w:r>
      <w:r w:rsidR="004500D2" w:rsidRPr="00593B9C">
        <w:rPr>
          <w:rFonts w:cstheme="minorHAnsi"/>
        </w:rPr>
        <w:t xml:space="preserve"> a diferentes problemáticas. (García, 2000)</w:t>
      </w:r>
      <w:r w:rsidR="00087E7A">
        <w:rPr>
          <w:rFonts w:cstheme="minorHAnsi"/>
        </w:rPr>
        <w:t>.</w:t>
      </w:r>
      <w:r w:rsidR="00754FEE" w:rsidRPr="00593B9C">
        <w:rPr>
          <w:rFonts w:cstheme="minorHAnsi"/>
        </w:rPr>
        <w:br/>
      </w:r>
      <w:r w:rsidR="00E033FE" w:rsidRPr="00593B9C">
        <w:rPr>
          <w:rFonts w:cstheme="minorHAnsi"/>
        </w:rPr>
        <w:t>El proyecto en c</w:t>
      </w:r>
      <w:r w:rsidR="009B67A9" w:rsidRPr="00593B9C">
        <w:rPr>
          <w:rFonts w:cstheme="minorHAnsi"/>
        </w:rPr>
        <w:t>uestión será abordado</w:t>
      </w:r>
      <w:r w:rsidR="00675FAE" w:rsidRPr="00593B9C">
        <w:rPr>
          <w:rFonts w:cstheme="minorHAnsi"/>
        </w:rPr>
        <w:t xml:space="preserve"> como una </w:t>
      </w:r>
      <w:r w:rsidR="00675FAE" w:rsidRPr="00593B9C">
        <w:rPr>
          <w:rFonts w:cstheme="minorHAnsi"/>
          <w:i/>
        </w:rPr>
        <w:t>hipótesis de trabajo</w:t>
      </w:r>
      <w:r w:rsidR="00E033FE" w:rsidRPr="00593B9C">
        <w:rPr>
          <w:rFonts w:cstheme="minorHAnsi"/>
        </w:rPr>
        <w:t xml:space="preserve"> a ser contra</w:t>
      </w:r>
      <w:r w:rsidR="002E2FC5" w:rsidRPr="00593B9C">
        <w:rPr>
          <w:rFonts w:cstheme="minorHAnsi"/>
        </w:rPr>
        <w:t>stada</w:t>
      </w:r>
      <w:r w:rsidR="00E033FE" w:rsidRPr="00593B9C">
        <w:rPr>
          <w:rFonts w:cstheme="minorHAnsi"/>
        </w:rPr>
        <w:t xml:space="preserve"> durant</w:t>
      </w:r>
      <w:r w:rsidR="00675FAE" w:rsidRPr="00593B9C">
        <w:rPr>
          <w:rFonts w:cstheme="minorHAnsi"/>
        </w:rPr>
        <w:t xml:space="preserve">e la propia práctica, </w:t>
      </w:r>
      <w:r w:rsidR="00E033FE" w:rsidRPr="00593B9C">
        <w:rPr>
          <w:rFonts w:cstheme="minorHAnsi"/>
        </w:rPr>
        <w:t xml:space="preserve">de esta manera, las propuestas  </w:t>
      </w:r>
      <w:r w:rsidR="000D4589" w:rsidRPr="00593B9C">
        <w:rPr>
          <w:rFonts w:cstheme="minorHAnsi"/>
        </w:rPr>
        <w:t>que serán presentadas a continuación</w:t>
      </w:r>
      <w:r w:rsidR="00E033FE" w:rsidRPr="00593B9C">
        <w:rPr>
          <w:rFonts w:cstheme="minorHAnsi"/>
        </w:rPr>
        <w:t xml:space="preserve"> no serán tomadas como constructos cerrados, si no como un conjunto de elementos dinámicos, los cuales puede</w:t>
      </w:r>
      <w:r w:rsidR="004500D2" w:rsidRPr="00593B9C">
        <w:rPr>
          <w:rFonts w:cstheme="minorHAnsi"/>
        </w:rPr>
        <w:t>n llegar a reformularse y redefinirse</w:t>
      </w:r>
      <w:r w:rsidR="00E033FE" w:rsidRPr="00593B9C">
        <w:rPr>
          <w:rFonts w:cstheme="minorHAnsi"/>
        </w:rPr>
        <w:t xml:space="preserve"> a partir de la propia inte</w:t>
      </w:r>
      <w:r w:rsidR="002E2FC5" w:rsidRPr="00593B9C">
        <w:rPr>
          <w:rFonts w:cstheme="minorHAnsi"/>
        </w:rPr>
        <w:t xml:space="preserve">racción con </w:t>
      </w:r>
      <w:proofErr w:type="spellStart"/>
      <w:r w:rsidR="00F26A61" w:rsidRPr="00593B9C">
        <w:rPr>
          <w:rFonts w:cstheme="minorHAnsi"/>
        </w:rPr>
        <w:t>lxs</w:t>
      </w:r>
      <w:proofErr w:type="spellEnd"/>
      <w:r w:rsidR="00E033FE" w:rsidRPr="00593B9C">
        <w:rPr>
          <w:rFonts w:cstheme="minorHAnsi"/>
        </w:rPr>
        <w:t xml:space="preserve"> estudiantes</w:t>
      </w:r>
      <w:r w:rsidR="002E2FC5" w:rsidRPr="00593B9C">
        <w:rPr>
          <w:rFonts w:cstheme="minorHAnsi"/>
        </w:rPr>
        <w:t xml:space="preserve"> y con </w:t>
      </w:r>
      <w:r w:rsidR="00F26A61" w:rsidRPr="00593B9C">
        <w:rPr>
          <w:rFonts w:cstheme="minorHAnsi"/>
        </w:rPr>
        <w:t xml:space="preserve"> </w:t>
      </w:r>
      <w:proofErr w:type="spellStart"/>
      <w:r w:rsidR="00F26A61" w:rsidRPr="00593B9C">
        <w:rPr>
          <w:rFonts w:cstheme="minorHAnsi"/>
        </w:rPr>
        <w:t>lxs</w:t>
      </w:r>
      <w:proofErr w:type="spellEnd"/>
      <w:r w:rsidR="00F26A61" w:rsidRPr="00593B9C">
        <w:rPr>
          <w:rFonts w:cstheme="minorHAnsi"/>
        </w:rPr>
        <w:t xml:space="preserve"> </w:t>
      </w:r>
      <w:r w:rsidR="002E2FC5" w:rsidRPr="00593B9C">
        <w:rPr>
          <w:rFonts w:cstheme="minorHAnsi"/>
        </w:rPr>
        <w:t xml:space="preserve">docentes de materias </w:t>
      </w:r>
      <w:r w:rsidR="004500D2" w:rsidRPr="00593B9C">
        <w:rPr>
          <w:rFonts w:cstheme="minorHAnsi"/>
        </w:rPr>
        <w:t>paralelas del trayecto,</w:t>
      </w:r>
      <w:r w:rsidR="002E2FC5" w:rsidRPr="00593B9C">
        <w:rPr>
          <w:rFonts w:cstheme="minorHAnsi"/>
        </w:rPr>
        <w:t xml:space="preserve"> que propongan una lectura conjunta </w:t>
      </w:r>
      <w:r w:rsidR="00356939" w:rsidRPr="00593B9C">
        <w:rPr>
          <w:rFonts w:cstheme="minorHAnsi"/>
        </w:rPr>
        <w:t>de fenómenos de mutuo interés</w:t>
      </w:r>
      <w:r w:rsidR="002E2FC5" w:rsidRPr="00593B9C">
        <w:rPr>
          <w:rFonts w:cstheme="minorHAnsi"/>
        </w:rPr>
        <w:t>.</w:t>
      </w:r>
      <w:r w:rsidR="00356939" w:rsidRPr="00593B9C">
        <w:rPr>
          <w:rFonts w:cstheme="minorHAnsi"/>
        </w:rPr>
        <w:t xml:space="preserve"> </w:t>
      </w:r>
      <w:r w:rsidR="004500D2" w:rsidRPr="00593B9C">
        <w:rPr>
          <w:rFonts w:cstheme="minorHAnsi"/>
        </w:rPr>
        <w:t>(</w:t>
      </w:r>
      <w:proofErr w:type="spellStart"/>
      <w:r w:rsidR="004500D2" w:rsidRPr="00593B9C">
        <w:rPr>
          <w:rFonts w:cstheme="minorHAnsi"/>
        </w:rPr>
        <w:t>Davini</w:t>
      </w:r>
      <w:proofErr w:type="spellEnd"/>
      <w:r w:rsidR="004500D2" w:rsidRPr="00593B9C">
        <w:rPr>
          <w:rFonts w:cstheme="minorHAnsi"/>
        </w:rPr>
        <w:t>, 2008)</w:t>
      </w:r>
      <w:r w:rsidR="00675FAE" w:rsidRPr="00593B9C">
        <w:rPr>
          <w:rFonts w:cstheme="minorHAnsi"/>
        </w:rPr>
        <w:br/>
      </w:r>
      <w:r w:rsidR="00E033FE" w:rsidRPr="00593B9C">
        <w:rPr>
          <w:rFonts w:cstheme="minorHAnsi"/>
        </w:rPr>
        <w:t>Se parte de la concepción de</w:t>
      </w:r>
      <w:r w:rsidR="005D239C" w:rsidRPr="00593B9C">
        <w:rPr>
          <w:rFonts w:cstheme="minorHAnsi"/>
        </w:rPr>
        <w:t xml:space="preserve"> que </w:t>
      </w:r>
      <w:proofErr w:type="spellStart"/>
      <w:r w:rsidR="005D239C" w:rsidRPr="00593B9C">
        <w:rPr>
          <w:rFonts w:cstheme="minorHAnsi"/>
        </w:rPr>
        <w:t>lxs</w:t>
      </w:r>
      <w:proofErr w:type="spellEnd"/>
      <w:r w:rsidR="005D239C" w:rsidRPr="00593B9C">
        <w:rPr>
          <w:rFonts w:cstheme="minorHAnsi"/>
        </w:rPr>
        <w:t xml:space="preserve"> estudiantes son  </w:t>
      </w:r>
      <w:r w:rsidR="005D239C" w:rsidRPr="00593B9C">
        <w:rPr>
          <w:rFonts w:cstheme="minorHAnsi"/>
          <w:i/>
        </w:rPr>
        <w:t>sujetos educativos</w:t>
      </w:r>
      <w:r w:rsidR="004500D2" w:rsidRPr="00593B9C">
        <w:rPr>
          <w:rFonts w:cstheme="minorHAnsi"/>
        </w:rPr>
        <w:t>, (</w:t>
      </w:r>
      <w:proofErr w:type="spellStart"/>
      <w:r w:rsidR="004500D2" w:rsidRPr="00593B9C">
        <w:rPr>
          <w:rFonts w:cstheme="minorHAnsi"/>
        </w:rPr>
        <w:t>Eichiry</w:t>
      </w:r>
      <w:proofErr w:type="spellEnd"/>
      <w:r w:rsidR="004500D2" w:rsidRPr="00593B9C">
        <w:rPr>
          <w:rFonts w:cstheme="minorHAnsi"/>
        </w:rPr>
        <w:t xml:space="preserve">, </w:t>
      </w:r>
      <w:r w:rsidR="00564AAF" w:rsidRPr="00593B9C">
        <w:rPr>
          <w:rFonts w:cstheme="minorHAnsi"/>
        </w:rPr>
        <w:t>2004</w:t>
      </w:r>
      <w:r w:rsidR="002E2FC5" w:rsidRPr="00593B9C">
        <w:rPr>
          <w:rFonts w:cstheme="minorHAnsi"/>
        </w:rPr>
        <w:t>)</w:t>
      </w:r>
      <w:r w:rsidR="005D239C" w:rsidRPr="00593B9C">
        <w:rPr>
          <w:rFonts w:cstheme="minorHAnsi"/>
        </w:rPr>
        <w:t xml:space="preserve"> </w:t>
      </w:r>
      <w:r w:rsidR="002E2FC5" w:rsidRPr="00593B9C">
        <w:rPr>
          <w:rFonts w:cstheme="minorHAnsi"/>
        </w:rPr>
        <w:t>que se están formando</w:t>
      </w:r>
      <w:r w:rsidR="000D4589" w:rsidRPr="00593B9C">
        <w:rPr>
          <w:rFonts w:cstheme="minorHAnsi"/>
        </w:rPr>
        <w:t xml:space="preserve"> en un contexto social,</w:t>
      </w:r>
      <w:r w:rsidR="004500D2" w:rsidRPr="00593B9C">
        <w:rPr>
          <w:rFonts w:cstheme="minorHAnsi"/>
        </w:rPr>
        <w:t xml:space="preserve"> histórico y cultural sin precedentes. E</w:t>
      </w:r>
      <w:r w:rsidR="002E2FC5" w:rsidRPr="00593B9C">
        <w:rPr>
          <w:rFonts w:cstheme="minorHAnsi"/>
        </w:rPr>
        <w:t xml:space="preserve">n palabras de la autora, </w:t>
      </w:r>
      <w:r w:rsidR="002E2FC5" w:rsidRPr="00593B9C">
        <w:rPr>
          <w:rFonts w:cstheme="minorHAnsi"/>
          <w:i/>
        </w:rPr>
        <w:t>“</w:t>
      </w:r>
      <w:r w:rsidR="002E2FC5" w:rsidRPr="00593B9C">
        <w:rPr>
          <w:rFonts w:cstheme="minorHAnsi"/>
          <w:i/>
          <w:color w:val="000000"/>
          <w:shd w:val="clear" w:color="auto" w:fill="FFFFFF"/>
        </w:rPr>
        <w:t>no es sólo el sujeto cognoscente, dado que en el aprendizaje está comprometida la subjetividad.  Así considerado el sujeto educativo es a la vez  sujeto epistémico, afectivo, social y cotidiano, dado que es en el diario acontecer en el que se expresa el sujeto educativo”.</w:t>
      </w:r>
      <w:r w:rsidR="00356939" w:rsidRPr="00593B9C">
        <w:rPr>
          <w:rFonts w:cstheme="minorHAnsi"/>
          <w:color w:val="000000"/>
          <w:shd w:val="clear" w:color="auto" w:fill="FFFFFF"/>
        </w:rPr>
        <w:t xml:space="preserve"> Siguiendo con el lineamiento de la autora, será de vital importancia atender a las dimensiones mencionadas, ya que el contexto actual es de suma </w:t>
      </w:r>
      <w:r w:rsidR="000D4589" w:rsidRPr="00593B9C">
        <w:rPr>
          <w:rFonts w:cstheme="minorHAnsi"/>
          <w:color w:val="000000"/>
          <w:shd w:val="clear" w:color="auto" w:fill="FFFFFF"/>
        </w:rPr>
        <w:t>dificultad</w:t>
      </w:r>
      <w:r w:rsidR="00356939" w:rsidRPr="00593B9C">
        <w:rPr>
          <w:rFonts w:cstheme="minorHAnsi"/>
          <w:color w:val="000000"/>
          <w:shd w:val="clear" w:color="auto" w:fill="FFFFFF"/>
        </w:rPr>
        <w:t xml:space="preserve"> y obliga a r</w:t>
      </w:r>
      <w:r w:rsidR="000D4589" w:rsidRPr="00593B9C">
        <w:rPr>
          <w:rFonts w:cstheme="minorHAnsi"/>
          <w:color w:val="000000"/>
          <w:shd w:val="clear" w:color="auto" w:fill="FFFFFF"/>
        </w:rPr>
        <w:t>eelaborar</w:t>
      </w:r>
      <w:r w:rsidR="00356939" w:rsidRPr="00593B9C">
        <w:rPr>
          <w:rFonts w:cstheme="minorHAnsi"/>
          <w:color w:val="000000"/>
          <w:shd w:val="clear" w:color="auto" w:fill="FFFFFF"/>
        </w:rPr>
        <w:t xml:space="preserve"> la práctica docente y el rol de </w:t>
      </w:r>
      <w:proofErr w:type="spellStart"/>
      <w:r w:rsidR="00356939" w:rsidRPr="00593B9C">
        <w:rPr>
          <w:rFonts w:cstheme="minorHAnsi"/>
          <w:color w:val="000000"/>
          <w:shd w:val="clear" w:color="auto" w:fill="FFFFFF"/>
        </w:rPr>
        <w:t>lxs</w:t>
      </w:r>
      <w:proofErr w:type="spellEnd"/>
      <w:r w:rsidR="00356939" w:rsidRPr="00593B9C">
        <w:rPr>
          <w:rFonts w:cstheme="minorHAnsi"/>
          <w:color w:val="000000"/>
          <w:shd w:val="clear" w:color="auto" w:fill="FFFFFF"/>
        </w:rPr>
        <w:t xml:space="preserve"> estudiantes.</w:t>
      </w:r>
      <w:r w:rsidR="004500D2" w:rsidRPr="00593B9C">
        <w:rPr>
          <w:rFonts w:cstheme="minorHAnsi"/>
          <w:color w:val="000000"/>
          <w:shd w:val="clear" w:color="auto" w:fill="FFFFFF"/>
        </w:rPr>
        <w:t xml:space="preserve"> La pandemia y la consecuente educación virtual  ha i</w:t>
      </w:r>
      <w:r w:rsidR="000D4589" w:rsidRPr="00593B9C">
        <w:rPr>
          <w:rFonts w:cstheme="minorHAnsi"/>
          <w:color w:val="000000"/>
          <w:shd w:val="clear" w:color="auto" w:fill="FFFFFF"/>
        </w:rPr>
        <w:t>nterpelado</w:t>
      </w:r>
      <w:r w:rsidR="004500D2" w:rsidRPr="00593B9C">
        <w:rPr>
          <w:rFonts w:cstheme="minorHAnsi"/>
          <w:color w:val="000000"/>
          <w:shd w:val="clear" w:color="auto" w:fill="FFFFFF"/>
        </w:rPr>
        <w:t xml:space="preserve"> a docentes y a estudiantes y ha obligado a repensar los </w:t>
      </w:r>
      <w:r w:rsidR="004500D2" w:rsidRPr="00593B9C">
        <w:rPr>
          <w:rFonts w:cstheme="minorHAnsi"/>
          <w:i/>
          <w:color w:val="000000"/>
          <w:shd w:val="clear" w:color="auto" w:fill="FFFFFF"/>
        </w:rPr>
        <w:t>artefactos mediadores</w:t>
      </w:r>
      <w:r w:rsidR="004500D2" w:rsidRPr="00593B9C">
        <w:rPr>
          <w:rFonts w:cstheme="minorHAnsi"/>
          <w:color w:val="000000"/>
          <w:shd w:val="clear" w:color="auto" w:fill="FFFFFF"/>
        </w:rPr>
        <w:t xml:space="preserve"> que articulan las prácticas de enseñanza. A lo largo del recorrido se historizará el rol fundamental que juegan estos artefactos en la construcción del conocimiento, y el rol que adquieren</w:t>
      </w:r>
      <w:r w:rsidR="000D4589" w:rsidRPr="00593B9C">
        <w:rPr>
          <w:rFonts w:cstheme="minorHAnsi"/>
          <w:color w:val="000000"/>
          <w:shd w:val="clear" w:color="auto" w:fill="FFFFFF"/>
        </w:rPr>
        <w:t xml:space="preserve"> dentro de </w:t>
      </w:r>
      <w:r w:rsidR="004500D2" w:rsidRPr="00593B9C">
        <w:rPr>
          <w:rFonts w:cstheme="minorHAnsi"/>
          <w:color w:val="000000"/>
          <w:shd w:val="clear" w:color="auto" w:fill="FFFFFF"/>
        </w:rPr>
        <w:t>l</w:t>
      </w:r>
      <w:r w:rsidR="000D4589" w:rsidRPr="00593B9C">
        <w:rPr>
          <w:rFonts w:cstheme="minorHAnsi"/>
          <w:color w:val="000000"/>
          <w:shd w:val="clear" w:color="auto" w:fill="FFFFFF"/>
        </w:rPr>
        <w:t>a</w:t>
      </w:r>
      <w:r w:rsidR="004500D2" w:rsidRPr="00593B9C">
        <w:rPr>
          <w:rFonts w:cstheme="minorHAnsi"/>
          <w:color w:val="000000"/>
          <w:shd w:val="clear" w:color="auto" w:fill="FFFFFF"/>
        </w:rPr>
        <w:t xml:space="preserve"> especificidad del aprendizaje escolar</w:t>
      </w:r>
      <w:r w:rsidR="000D4589" w:rsidRPr="00593B9C">
        <w:rPr>
          <w:rFonts w:cstheme="minorHAnsi"/>
          <w:color w:val="000000"/>
          <w:shd w:val="clear" w:color="auto" w:fill="FFFFFF"/>
        </w:rPr>
        <w:t xml:space="preserve"> y la </w:t>
      </w:r>
      <w:r w:rsidR="000D4589" w:rsidRPr="00593B9C">
        <w:rPr>
          <w:rFonts w:cstheme="minorHAnsi"/>
          <w:color w:val="000000"/>
          <w:shd w:val="clear" w:color="auto" w:fill="FFFFFF"/>
        </w:rPr>
        <w:lastRenderedPageBreak/>
        <w:t xml:space="preserve">educación virtual. </w:t>
      </w:r>
      <w:r w:rsidR="008247E2" w:rsidRPr="00593B9C">
        <w:rPr>
          <w:rFonts w:cstheme="minorHAnsi"/>
        </w:rPr>
        <w:t xml:space="preserve">Siendo </w:t>
      </w:r>
      <w:r w:rsidR="00D922E7" w:rsidRPr="00593B9C">
        <w:rPr>
          <w:rFonts w:cstheme="minorHAnsi"/>
        </w:rPr>
        <w:t>“</w:t>
      </w:r>
      <w:r w:rsidR="00031123" w:rsidRPr="00593B9C">
        <w:rPr>
          <w:rFonts w:cstheme="minorHAnsi"/>
          <w:i/>
        </w:rPr>
        <w:t xml:space="preserve">Perspectivas acerca de los sujetos de </w:t>
      </w:r>
      <w:r w:rsidR="00D922E7" w:rsidRPr="00593B9C">
        <w:rPr>
          <w:rFonts w:cstheme="minorHAnsi"/>
          <w:i/>
        </w:rPr>
        <w:t>l</w:t>
      </w:r>
      <w:r w:rsidR="00031123" w:rsidRPr="00593B9C">
        <w:rPr>
          <w:rFonts w:cstheme="minorHAnsi"/>
          <w:i/>
        </w:rPr>
        <w:t>a</w:t>
      </w:r>
      <w:r w:rsidR="00D922E7" w:rsidRPr="00593B9C">
        <w:rPr>
          <w:rFonts w:cstheme="minorHAnsi"/>
          <w:i/>
        </w:rPr>
        <w:t xml:space="preserve"> </w:t>
      </w:r>
      <w:r w:rsidR="00031123" w:rsidRPr="00593B9C">
        <w:rPr>
          <w:rFonts w:cstheme="minorHAnsi"/>
          <w:i/>
        </w:rPr>
        <w:t>educación</w:t>
      </w:r>
      <w:r w:rsidR="00D922E7" w:rsidRPr="00593B9C">
        <w:rPr>
          <w:rFonts w:cstheme="minorHAnsi"/>
          <w:i/>
        </w:rPr>
        <w:t>”</w:t>
      </w:r>
      <w:r w:rsidR="00D922E7" w:rsidRPr="00593B9C">
        <w:rPr>
          <w:rFonts w:cstheme="minorHAnsi"/>
        </w:rPr>
        <w:t xml:space="preserve">  </w:t>
      </w:r>
      <w:r w:rsidR="00E46821" w:rsidRPr="00593B9C">
        <w:rPr>
          <w:rFonts w:cstheme="minorHAnsi"/>
        </w:rPr>
        <w:t xml:space="preserve">una de las unidades curriculares </w:t>
      </w:r>
      <w:r w:rsidR="00DF0B1A" w:rsidRPr="00593B9C">
        <w:rPr>
          <w:rFonts w:cstheme="minorHAnsi"/>
        </w:rPr>
        <w:t xml:space="preserve"> parte </w:t>
      </w:r>
      <w:r w:rsidR="004500D2" w:rsidRPr="00593B9C">
        <w:rPr>
          <w:rFonts w:cstheme="minorHAnsi"/>
        </w:rPr>
        <w:t>de la formación general de campo</w:t>
      </w:r>
      <w:r w:rsidR="005C41AF" w:rsidRPr="00593B9C">
        <w:rPr>
          <w:rFonts w:cstheme="minorHAnsi"/>
        </w:rPr>
        <w:t>, será de suma importancia</w:t>
      </w:r>
      <w:r w:rsidR="00D922E7" w:rsidRPr="00593B9C">
        <w:rPr>
          <w:rFonts w:cstheme="minorHAnsi"/>
        </w:rPr>
        <w:t xml:space="preserve"> retomar conocimie</w:t>
      </w:r>
      <w:r w:rsidR="008247E2" w:rsidRPr="00593B9C">
        <w:rPr>
          <w:rFonts w:cstheme="minorHAnsi"/>
        </w:rPr>
        <w:t xml:space="preserve">ntos previos </w:t>
      </w:r>
      <w:r w:rsidR="00580E38" w:rsidRPr="00593B9C">
        <w:rPr>
          <w:rFonts w:cstheme="minorHAnsi"/>
        </w:rPr>
        <w:t>construido</w:t>
      </w:r>
      <w:r w:rsidR="00031123" w:rsidRPr="00593B9C">
        <w:rPr>
          <w:rFonts w:cstheme="minorHAnsi"/>
        </w:rPr>
        <w:t>s</w:t>
      </w:r>
      <w:r w:rsidR="008247E2" w:rsidRPr="00593B9C">
        <w:rPr>
          <w:rFonts w:cstheme="minorHAnsi"/>
        </w:rPr>
        <w:t xml:space="preserve"> en materias </w:t>
      </w:r>
      <w:r w:rsidR="00721CE4" w:rsidRPr="00593B9C">
        <w:rPr>
          <w:rFonts w:cstheme="minorHAnsi"/>
        </w:rPr>
        <w:t>del mismo año</w:t>
      </w:r>
      <w:r w:rsidR="00106E23" w:rsidRPr="00593B9C">
        <w:rPr>
          <w:rFonts w:cstheme="minorHAnsi"/>
        </w:rPr>
        <w:t>, tales como:</w:t>
      </w:r>
      <w:r w:rsidR="008247E2" w:rsidRPr="00593B9C">
        <w:rPr>
          <w:rFonts w:cstheme="minorHAnsi"/>
        </w:rPr>
        <w:br/>
      </w:r>
      <w:r w:rsidR="008247E2" w:rsidRPr="00593B9C">
        <w:rPr>
          <w:rFonts w:cstheme="minorHAnsi"/>
          <w:b/>
          <w:u w:val="single"/>
        </w:rPr>
        <w:t>Pedagogía</w:t>
      </w:r>
      <w:r w:rsidR="008247E2" w:rsidRPr="00593B9C">
        <w:rPr>
          <w:rFonts w:cstheme="minorHAnsi"/>
        </w:rPr>
        <w:t>: Para explorar las nociones que t</w:t>
      </w:r>
      <w:r w:rsidR="00F41F2F" w:rsidRPr="00593B9C">
        <w:rPr>
          <w:rFonts w:cstheme="minorHAnsi"/>
        </w:rPr>
        <w:t xml:space="preserve">engas </w:t>
      </w:r>
      <w:proofErr w:type="spellStart"/>
      <w:r w:rsidR="00F41F2F" w:rsidRPr="00593B9C">
        <w:rPr>
          <w:rFonts w:cstheme="minorHAnsi"/>
        </w:rPr>
        <w:t>lxs</w:t>
      </w:r>
      <w:proofErr w:type="spellEnd"/>
      <w:r w:rsidR="00F41F2F" w:rsidRPr="00593B9C">
        <w:rPr>
          <w:rFonts w:cstheme="minorHAnsi"/>
        </w:rPr>
        <w:t xml:space="preserve"> estudiantes acerca del aprendizaje y de la</w:t>
      </w:r>
      <w:r w:rsidR="00E46821" w:rsidRPr="00593B9C">
        <w:rPr>
          <w:rFonts w:cstheme="minorHAnsi"/>
        </w:rPr>
        <w:t xml:space="preserve"> </w:t>
      </w:r>
      <w:r w:rsidR="0064010A" w:rsidRPr="00593B9C">
        <w:rPr>
          <w:rFonts w:cstheme="minorHAnsi"/>
        </w:rPr>
        <w:t xml:space="preserve">especificidad del aprendizaje </w:t>
      </w:r>
      <w:r w:rsidR="003818F5" w:rsidRPr="00593B9C">
        <w:rPr>
          <w:rFonts w:cstheme="minorHAnsi"/>
        </w:rPr>
        <w:t>escolar</w:t>
      </w:r>
      <w:r w:rsidR="008F7E54" w:rsidRPr="00593B9C">
        <w:rPr>
          <w:rFonts w:cstheme="minorHAnsi"/>
        </w:rPr>
        <w:t xml:space="preserve"> y como</w:t>
      </w:r>
      <w:r w:rsidR="00F41F2F" w:rsidRPr="00593B9C">
        <w:rPr>
          <w:rFonts w:cstheme="minorHAnsi"/>
        </w:rPr>
        <w:t xml:space="preserve"> este</w:t>
      </w:r>
      <w:r w:rsidR="0034365A" w:rsidRPr="00593B9C">
        <w:rPr>
          <w:rFonts w:cstheme="minorHAnsi"/>
        </w:rPr>
        <w:t xml:space="preserve"> ha sido conceptualizado por</w:t>
      </w:r>
      <w:r w:rsidR="008F7E54" w:rsidRPr="00593B9C">
        <w:rPr>
          <w:rFonts w:cstheme="minorHAnsi"/>
        </w:rPr>
        <w:t xml:space="preserve"> diferentes corrientes pedagógicas del siglo XIX y XX</w:t>
      </w:r>
      <w:r w:rsidR="003818F5" w:rsidRPr="00593B9C">
        <w:rPr>
          <w:rFonts w:cstheme="minorHAnsi"/>
        </w:rPr>
        <w:t>,</w:t>
      </w:r>
      <w:r w:rsidR="00D922E7" w:rsidRPr="00593B9C">
        <w:rPr>
          <w:rFonts w:cstheme="minorHAnsi"/>
        </w:rPr>
        <w:t xml:space="preserve">  </w:t>
      </w:r>
      <w:r w:rsidR="00DF0B1A" w:rsidRPr="00593B9C">
        <w:rPr>
          <w:rFonts w:cstheme="minorHAnsi"/>
        </w:rPr>
        <w:t>y</w:t>
      </w:r>
      <w:r w:rsidR="00543283" w:rsidRPr="00593B9C">
        <w:rPr>
          <w:rFonts w:cstheme="minorHAnsi"/>
        </w:rPr>
        <w:t xml:space="preserve"> ponerla</w:t>
      </w:r>
      <w:r w:rsidR="008247E2" w:rsidRPr="00593B9C">
        <w:rPr>
          <w:rFonts w:cstheme="minorHAnsi"/>
        </w:rPr>
        <w:t>s a dialogar con la bibliografía que propone la materia</w:t>
      </w:r>
      <w:r w:rsidR="00D922E7" w:rsidRPr="00593B9C">
        <w:rPr>
          <w:rFonts w:cstheme="minorHAnsi"/>
        </w:rPr>
        <w:t>.</w:t>
      </w:r>
      <w:r w:rsidR="008247E2" w:rsidRPr="00593B9C">
        <w:rPr>
          <w:rFonts w:cstheme="minorHAnsi"/>
        </w:rPr>
        <w:t xml:space="preserve"> </w:t>
      </w:r>
      <w:r w:rsidR="00106E23" w:rsidRPr="00593B9C">
        <w:rPr>
          <w:rFonts w:cstheme="minorHAnsi"/>
        </w:rPr>
        <w:br/>
      </w:r>
      <w:r w:rsidR="00106E23" w:rsidRPr="00593B9C">
        <w:rPr>
          <w:rFonts w:cstheme="minorHAnsi"/>
          <w:b/>
          <w:u w:val="single"/>
        </w:rPr>
        <w:t xml:space="preserve">Didáctica general y currciulum: </w:t>
      </w:r>
      <w:r w:rsidR="00106E23" w:rsidRPr="00593B9C">
        <w:rPr>
          <w:rFonts w:cstheme="minorHAnsi"/>
        </w:rPr>
        <w:t xml:space="preserve">Para </w:t>
      </w:r>
      <w:r w:rsidR="00087E7A">
        <w:rPr>
          <w:rFonts w:cstheme="minorHAnsi"/>
        </w:rPr>
        <w:t>abordar</w:t>
      </w:r>
      <w:r w:rsidR="00106E23" w:rsidRPr="00593B9C">
        <w:rPr>
          <w:rFonts w:cstheme="minorHAnsi"/>
        </w:rPr>
        <w:t xml:space="preserve"> la relación existente ente prácticas de enseñanza y diferentes tipos de aprendizaje, abordar la relación entre psicología educacional y didáctica general, </w:t>
      </w:r>
      <w:r w:rsidR="00721CE4" w:rsidRPr="00593B9C">
        <w:rPr>
          <w:rFonts w:cstheme="minorHAnsi"/>
        </w:rPr>
        <w:t>e identificar</w:t>
      </w:r>
      <w:r w:rsidR="00106E23" w:rsidRPr="00593B9C">
        <w:rPr>
          <w:rFonts w:cstheme="minorHAnsi"/>
        </w:rPr>
        <w:t xml:space="preserve"> a las distintas bases epistémicas en distintos formatos de enseñanza.</w:t>
      </w:r>
      <w:r w:rsidR="00106E23" w:rsidRPr="00593B9C">
        <w:rPr>
          <w:rFonts w:cstheme="minorHAnsi"/>
        </w:rPr>
        <w:br/>
      </w:r>
      <w:r w:rsidR="00106E23" w:rsidRPr="00087E7A">
        <w:rPr>
          <w:rFonts w:cstheme="minorHAnsi"/>
          <w:u w:val="single"/>
        </w:rPr>
        <w:t>La materia estará dividida en dos módulos:</w:t>
      </w:r>
      <w:r w:rsidR="00106E23" w:rsidRPr="00593B9C">
        <w:rPr>
          <w:rFonts w:cstheme="minorHAnsi"/>
        </w:rPr>
        <w:br/>
      </w:r>
      <w:r w:rsidR="004B2BFD" w:rsidRPr="00593B9C">
        <w:rPr>
          <w:rFonts w:cstheme="minorHAnsi"/>
        </w:rPr>
        <w:t xml:space="preserve">Durante el </w:t>
      </w:r>
      <w:r w:rsidR="00106E23" w:rsidRPr="00593B9C">
        <w:rPr>
          <w:rFonts w:cstheme="minorHAnsi"/>
          <w:u w:val="single"/>
        </w:rPr>
        <w:t>módulo</w:t>
      </w:r>
      <w:r w:rsidR="004B2BFD" w:rsidRPr="00593B9C">
        <w:rPr>
          <w:rFonts w:cstheme="minorHAnsi"/>
          <w:u w:val="single"/>
        </w:rPr>
        <w:t xml:space="preserve"> 1</w:t>
      </w:r>
      <w:r w:rsidR="004B2BFD" w:rsidRPr="00593B9C">
        <w:rPr>
          <w:rFonts w:cstheme="minorHAnsi"/>
        </w:rPr>
        <w:t xml:space="preserve">, se </w:t>
      </w:r>
      <w:r w:rsidR="00106E23" w:rsidRPr="00593B9C">
        <w:rPr>
          <w:rFonts w:cstheme="minorHAnsi"/>
        </w:rPr>
        <w:t xml:space="preserve">abordará las distintas corrientes de la psicología que han conceptualizado </w:t>
      </w:r>
      <w:proofErr w:type="gramStart"/>
      <w:r w:rsidR="00106E23" w:rsidRPr="00593B9C">
        <w:rPr>
          <w:rFonts w:cstheme="minorHAnsi"/>
        </w:rPr>
        <w:t>los proceso</w:t>
      </w:r>
      <w:proofErr w:type="gramEnd"/>
      <w:r w:rsidR="00106E23" w:rsidRPr="00593B9C">
        <w:rPr>
          <w:rFonts w:cstheme="minorHAnsi"/>
        </w:rPr>
        <w:t xml:space="preserve"> de aprendizaje, siendo estas</w:t>
      </w:r>
      <w:r w:rsidR="00087E7A">
        <w:rPr>
          <w:rFonts w:cstheme="minorHAnsi"/>
        </w:rPr>
        <w:t xml:space="preserve"> el Conductismo, la Psicología Genética y la Teoría S</w:t>
      </w:r>
      <w:r w:rsidR="00106E23" w:rsidRPr="00593B9C">
        <w:rPr>
          <w:rFonts w:cstheme="minorHAnsi"/>
        </w:rPr>
        <w:t xml:space="preserve">ocio </w:t>
      </w:r>
      <w:r w:rsidR="00087E7A">
        <w:rPr>
          <w:rFonts w:cstheme="minorHAnsi"/>
        </w:rPr>
        <w:t>H</w:t>
      </w:r>
      <w:r w:rsidR="00721CE4" w:rsidRPr="00593B9C">
        <w:rPr>
          <w:rFonts w:cstheme="minorHAnsi"/>
        </w:rPr>
        <w:t>istórica</w:t>
      </w:r>
      <w:r w:rsidR="00106E23" w:rsidRPr="00593B9C">
        <w:rPr>
          <w:rFonts w:cstheme="minorHAnsi"/>
        </w:rPr>
        <w:t>. Luego</w:t>
      </w:r>
      <w:r w:rsidR="00026004" w:rsidRPr="00593B9C">
        <w:rPr>
          <w:rFonts w:cstheme="minorHAnsi"/>
        </w:rPr>
        <w:t xml:space="preserve"> se abordará el surgimiento de la Psicología Educacional en relación a la consolidación de los estados modernos,  su rol en la selección de “sujetos educables” en la construcción de “trayectorias normales</w:t>
      </w:r>
      <w:r w:rsidR="00721CE4" w:rsidRPr="00593B9C">
        <w:rPr>
          <w:rFonts w:cstheme="minorHAnsi"/>
        </w:rPr>
        <w:t>”,</w:t>
      </w:r>
      <w:r w:rsidR="00026004" w:rsidRPr="00593B9C">
        <w:rPr>
          <w:rFonts w:cstheme="minorHAnsi"/>
        </w:rPr>
        <w:t xml:space="preserve"> "desarrollos normales" y en la construcción del "fracaso escolar". Se planteará los reduccionismos y aplicacionismos de las disciplinas </w:t>
      </w:r>
      <w:r w:rsidR="00087E7A">
        <w:rPr>
          <w:rFonts w:cstheme="minorHAnsi"/>
        </w:rPr>
        <w:t xml:space="preserve">mencionadas </w:t>
      </w:r>
      <w:r w:rsidR="00026004" w:rsidRPr="00593B9C">
        <w:rPr>
          <w:rFonts w:cstheme="minorHAnsi"/>
        </w:rPr>
        <w:t xml:space="preserve">en el área educacional, para luego plantear el </w:t>
      </w:r>
      <w:r w:rsidR="00026004" w:rsidRPr="00593B9C">
        <w:rPr>
          <w:rFonts w:cstheme="minorHAnsi"/>
          <w:i/>
        </w:rPr>
        <w:t xml:space="preserve">giro contextualista </w:t>
      </w:r>
      <w:r w:rsidR="005703FA">
        <w:rPr>
          <w:rFonts w:cstheme="minorHAnsi"/>
        </w:rPr>
        <w:t>(</w:t>
      </w:r>
      <w:proofErr w:type="spellStart"/>
      <w:r w:rsidR="005703FA">
        <w:rPr>
          <w:rFonts w:cstheme="minorHAnsi"/>
        </w:rPr>
        <w:t>Terigi</w:t>
      </w:r>
      <w:proofErr w:type="spellEnd"/>
      <w:r w:rsidR="005703FA">
        <w:rPr>
          <w:rFonts w:cstheme="minorHAnsi"/>
        </w:rPr>
        <w:t>, 2009</w:t>
      </w:r>
      <w:bookmarkStart w:id="0" w:name="_GoBack"/>
      <w:bookmarkEnd w:id="0"/>
      <w:r w:rsidR="00026004" w:rsidRPr="00593B9C">
        <w:rPr>
          <w:rFonts w:cstheme="minorHAnsi"/>
        </w:rPr>
        <w:t xml:space="preserve">) y el replanteo de las unidades de análisis y el reconocimiento de la especificidad del aprendizaje escolar. </w:t>
      </w:r>
      <w:r w:rsidR="00106E23" w:rsidRPr="00593B9C">
        <w:rPr>
          <w:rFonts w:cstheme="minorHAnsi"/>
          <w:i/>
        </w:rPr>
        <w:br/>
      </w:r>
      <w:r w:rsidR="00026004" w:rsidRPr="00593B9C">
        <w:rPr>
          <w:rFonts w:cstheme="minorHAnsi"/>
        </w:rPr>
        <w:t xml:space="preserve">Durante el </w:t>
      </w:r>
      <w:r w:rsidR="00026004" w:rsidRPr="00593B9C">
        <w:rPr>
          <w:rFonts w:cstheme="minorHAnsi"/>
          <w:u w:val="single"/>
        </w:rPr>
        <w:t>módulo 2</w:t>
      </w:r>
      <w:r w:rsidR="00026004" w:rsidRPr="00593B9C">
        <w:rPr>
          <w:rFonts w:cstheme="minorHAnsi"/>
        </w:rPr>
        <w:t xml:space="preserve">, </w:t>
      </w:r>
      <w:r w:rsidR="00087E7A">
        <w:rPr>
          <w:rFonts w:cstheme="minorHAnsi"/>
        </w:rPr>
        <w:t>se</w:t>
      </w:r>
      <w:r w:rsidR="006C706F" w:rsidRPr="00593B9C">
        <w:rPr>
          <w:rFonts w:cstheme="minorHAnsi"/>
        </w:rPr>
        <w:t xml:space="preserve"> </w:t>
      </w:r>
      <w:r w:rsidR="00026004" w:rsidRPr="00593B9C">
        <w:rPr>
          <w:rFonts w:cstheme="minorHAnsi"/>
        </w:rPr>
        <w:t>historizará</w:t>
      </w:r>
      <w:r w:rsidR="004B2BFD" w:rsidRPr="00593B9C">
        <w:rPr>
          <w:rFonts w:cstheme="minorHAnsi"/>
        </w:rPr>
        <w:t xml:space="preserve"> la </w:t>
      </w:r>
      <w:r w:rsidR="006C706F" w:rsidRPr="00593B9C">
        <w:rPr>
          <w:rFonts w:cstheme="minorHAnsi"/>
        </w:rPr>
        <w:t xml:space="preserve">delimitación y la construcción </w:t>
      </w:r>
      <w:r w:rsidR="00026004" w:rsidRPr="00593B9C">
        <w:rPr>
          <w:rFonts w:cstheme="minorHAnsi"/>
        </w:rPr>
        <w:t>de "la infancia"</w:t>
      </w:r>
      <w:r w:rsidR="009800B5" w:rsidRPr="00593B9C">
        <w:rPr>
          <w:rFonts w:cstheme="minorHAnsi"/>
        </w:rPr>
        <w:t xml:space="preserve">” y </w:t>
      </w:r>
      <w:r w:rsidR="004B2BFD" w:rsidRPr="00593B9C">
        <w:rPr>
          <w:rFonts w:cstheme="minorHAnsi"/>
        </w:rPr>
        <w:t>l</w:t>
      </w:r>
      <w:r w:rsidR="009800B5" w:rsidRPr="00593B9C">
        <w:rPr>
          <w:rFonts w:cstheme="minorHAnsi"/>
        </w:rPr>
        <w:t>a</w:t>
      </w:r>
      <w:r w:rsidR="006C706F" w:rsidRPr="00593B9C">
        <w:rPr>
          <w:rFonts w:cstheme="minorHAnsi"/>
        </w:rPr>
        <w:t xml:space="preserve"> separación de </w:t>
      </w:r>
      <w:proofErr w:type="spellStart"/>
      <w:r w:rsidR="006C706F" w:rsidRPr="00593B9C">
        <w:rPr>
          <w:rFonts w:cstheme="minorHAnsi"/>
        </w:rPr>
        <w:t>lxs</w:t>
      </w:r>
      <w:proofErr w:type="spellEnd"/>
      <w:r w:rsidR="006C706F" w:rsidRPr="00593B9C">
        <w:rPr>
          <w:rFonts w:cstheme="minorHAnsi"/>
        </w:rPr>
        <w:t xml:space="preserve"> niñx</w:t>
      </w:r>
      <w:r w:rsidR="004B2BFD" w:rsidRPr="00593B9C">
        <w:rPr>
          <w:rFonts w:cstheme="minorHAnsi"/>
        </w:rPr>
        <w:t>s y adolescente</w:t>
      </w:r>
      <w:r w:rsidR="006C706F" w:rsidRPr="00593B9C">
        <w:rPr>
          <w:rFonts w:cstheme="minorHAnsi"/>
        </w:rPr>
        <w:t>s</w:t>
      </w:r>
      <w:r w:rsidR="004B2BFD" w:rsidRPr="00593B9C">
        <w:rPr>
          <w:rFonts w:cstheme="minorHAnsi"/>
        </w:rPr>
        <w:t xml:space="preserve"> de la cultura adulta. Se </w:t>
      </w:r>
      <w:r w:rsidR="006C706F" w:rsidRPr="00593B9C">
        <w:rPr>
          <w:rFonts w:cstheme="minorHAnsi"/>
        </w:rPr>
        <w:t>conceptualizará</w:t>
      </w:r>
      <w:r w:rsidR="004B2BFD" w:rsidRPr="00593B9C">
        <w:rPr>
          <w:rFonts w:cstheme="minorHAnsi"/>
        </w:rPr>
        <w:t xml:space="preserve"> </w:t>
      </w:r>
      <w:r w:rsidR="00026004" w:rsidRPr="00593B9C">
        <w:rPr>
          <w:rFonts w:cstheme="minorHAnsi"/>
        </w:rPr>
        <w:t xml:space="preserve">a la adolescencia como una etapa </w:t>
      </w:r>
      <w:r w:rsidR="00721CE4" w:rsidRPr="00593B9C">
        <w:rPr>
          <w:rFonts w:cstheme="minorHAnsi"/>
        </w:rPr>
        <w:t>específica</w:t>
      </w:r>
      <w:r w:rsidR="00026004" w:rsidRPr="00593B9C">
        <w:rPr>
          <w:rFonts w:cstheme="minorHAnsi"/>
        </w:rPr>
        <w:t xml:space="preserve"> separa</w:t>
      </w:r>
      <w:r w:rsidR="00721CE4" w:rsidRPr="00593B9C">
        <w:rPr>
          <w:rFonts w:cstheme="minorHAnsi"/>
        </w:rPr>
        <w:t>da</w:t>
      </w:r>
      <w:r w:rsidR="00026004" w:rsidRPr="00593B9C">
        <w:rPr>
          <w:rFonts w:cstheme="minorHAnsi"/>
        </w:rPr>
        <w:t xml:space="preserve">  de la cultura adulta, y se tomaran aportes de la psicología evolutiva y el psicoanálisis para pensar</w:t>
      </w:r>
      <w:r w:rsidR="00087E7A">
        <w:rPr>
          <w:rFonts w:cstheme="minorHAnsi"/>
        </w:rPr>
        <w:t xml:space="preserve"> las características del desarrollo,</w:t>
      </w:r>
      <w:r w:rsidR="00026004" w:rsidRPr="00593B9C">
        <w:rPr>
          <w:rFonts w:cstheme="minorHAnsi"/>
        </w:rPr>
        <w:t xml:space="preserve"> los procesos anímicos que se dan durante esta etapa y que impactan durante la construcción de la identidad de </w:t>
      </w:r>
      <w:proofErr w:type="spellStart"/>
      <w:r w:rsidR="00026004" w:rsidRPr="00593B9C">
        <w:rPr>
          <w:rFonts w:cstheme="minorHAnsi"/>
        </w:rPr>
        <w:t>lxs</w:t>
      </w:r>
      <w:proofErr w:type="spellEnd"/>
      <w:r w:rsidR="00026004" w:rsidRPr="00593B9C">
        <w:rPr>
          <w:rFonts w:cstheme="minorHAnsi"/>
        </w:rPr>
        <w:t xml:space="preserve"> adolecentes. Se abordarán las políticas específicas, y estrategias de enseñanza para trabajar ESI con adolescentes. Se analizarán distintos enfoques en educación sexual y se los tensionará con el concepto de “Educación Sexual </w:t>
      </w:r>
      <w:r w:rsidR="00026004" w:rsidRPr="00593B9C">
        <w:rPr>
          <w:rFonts w:cstheme="minorHAnsi"/>
          <w:u w:val="single"/>
        </w:rPr>
        <w:t>Integral</w:t>
      </w:r>
      <w:r w:rsidR="00026004" w:rsidRPr="00593B9C">
        <w:rPr>
          <w:rFonts w:cstheme="minorHAnsi"/>
        </w:rPr>
        <w:t xml:space="preserve">”, </w:t>
      </w:r>
      <w:r w:rsidR="00087E7A">
        <w:rPr>
          <w:rFonts w:cstheme="minorHAnsi"/>
        </w:rPr>
        <w:t>se analizará el por qué la ESI es</w:t>
      </w:r>
      <w:r w:rsidR="00026004" w:rsidRPr="00593B9C">
        <w:rPr>
          <w:rFonts w:cstheme="minorHAnsi"/>
        </w:rPr>
        <w:t xml:space="preserve">  </w:t>
      </w:r>
      <w:r w:rsidR="00087E7A">
        <w:rPr>
          <w:rFonts w:cstheme="minorHAnsi"/>
        </w:rPr>
        <w:t>“</w:t>
      </w:r>
      <w:proofErr w:type="gramStart"/>
      <w:r w:rsidR="00087E7A">
        <w:rPr>
          <w:rFonts w:cstheme="minorHAnsi"/>
        </w:rPr>
        <w:t xml:space="preserve">Integral </w:t>
      </w:r>
      <w:r w:rsidR="00026004" w:rsidRPr="00593B9C">
        <w:rPr>
          <w:rFonts w:cstheme="minorHAnsi"/>
        </w:rPr>
        <w:t>,</w:t>
      </w:r>
      <w:proofErr w:type="gramEnd"/>
      <w:r w:rsidR="00026004" w:rsidRPr="00593B9C">
        <w:rPr>
          <w:rFonts w:cstheme="minorHAnsi"/>
        </w:rPr>
        <w:t xml:space="preserve"> posicionándola como una instancia superadora, y desde una perspectiva de derechos, retomando la Ley Nacional 26206 y la Ley nacional 20061. Se pensará la construcción del género en las prácticas educativas a partir de la asignación de roles diferenciales en la tarea escolar, los tratamientos del cuerpo, la participación en actos escolar, y las expectativas volcadas sobre la trayectorias de </w:t>
      </w:r>
      <w:proofErr w:type="spellStart"/>
      <w:r w:rsidR="00026004" w:rsidRPr="00593B9C">
        <w:rPr>
          <w:rFonts w:cstheme="minorHAnsi"/>
        </w:rPr>
        <w:t>lxs</w:t>
      </w:r>
      <w:proofErr w:type="spellEnd"/>
      <w:r w:rsidR="00026004" w:rsidRPr="00593B9C">
        <w:rPr>
          <w:rFonts w:cstheme="minorHAnsi"/>
        </w:rPr>
        <w:t xml:space="preserve"> adolescentes.</w:t>
      </w:r>
      <w:r w:rsidR="00087E7A">
        <w:rPr>
          <w:rFonts w:cstheme="minorHAnsi"/>
        </w:rPr>
        <w:br/>
      </w:r>
    </w:p>
    <w:p w:rsidR="00026004" w:rsidRPr="00593B9C" w:rsidRDefault="0014482D" w:rsidP="00026004">
      <w:pPr>
        <w:pStyle w:val="Prrafodelista"/>
        <w:rPr>
          <w:rFonts w:cstheme="minorHAnsi"/>
        </w:rPr>
      </w:pPr>
      <w:proofErr w:type="gramStart"/>
      <w:r w:rsidRPr="00593B9C">
        <w:rPr>
          <w:rFonts w:cstheme="minorHAnsi"/>
          <w:b/>
          <w:u w:val="single"/>
        </w:rPr>
        <w:t>2)Expectativas</w:t>
      </w:r>
      <w:proofErr w:type="gramEnd"/>
      <w:r w:rsidRPr="00593B9C">
        <w:rPr>
          <w:rFonts w:cstheme="minorHAnsi"/>
          <w:b/>
          <w:u w:val="single"/>
        </w:rPr>
        <w:t xml:space="preserve"> </w:t>
      </w:r>
      <w:r w:rsidR="006A6104" w:rsidRPr="00593B9C">
        <w:rPr>
          <w:rFonts w:cstheme="minorHAnsi"/>
          <w:b/>
          <w:u w:val="single"/>
        </w:rPr>
        <w:t>de logro</w:t>
      </w:r>
      <w:r w:rsidR="00AF70E9" w:rsidRPr="00593B9C">
        <w:rPr>
          <w:rFonts w:cstheme="minorHAnsi"/>
          <w:b/>
          <w:u w:val="single"/>
        </w:rPr>
        <w:t>:</w:t>
      </w:r>
      <w:r w:rsidR="00AF70E9" w:rsidRPr="00593B9C">
        <w:rPr>
          <w:rFonts w:cstheme="minorHAnsi"/>
          <w:b/>
          <w:u w:val="single"/>
        </w:rPr>
        <w:br/>
      </w:r>
      <w:r w:rsidR="00AF70E9" w:rsidRPr="00593B9C">
        <w:rPr>
          <w:rFonts w:cstheme="minorHAnsi"/>
        </w:rPr>
        <w:t xml:space="preserve">Finalizado el recorrido se espera que </w:t>
      </w:r>
      <w:proofErr w:type="spellStart"/>
      <w:r w:rsidR="00AF70E9" w:rsidRPr="00593B9C">
        <w:rPr>
          <w:rFonts w:cstheme="minorHAnsi"/>
        </w:rPr>
        <w:t>lxs</w:t>
      </w:r>
      <w:proofErr w:type="spellEnd"/>
      <w:r w:rsidR="00AF70E9" w:rsidRPr="00593B9C">
        <w:rPr>
          <w:rFonts w:cstheme="minorHAnsi"/>
        </w:rPr>
        <w:t xml:space="preserve"> estudiantes puedan:</w:t>
      </w:r>
      <w:r w:rsidR="002D0160" w:rsidRPr="00593B9C">
        <w:rPr>
          <w:rFonts w:cstheme="minorHAnsi"/>
        </w:rPr>
        <w:br/>
      </w:r>
      <w:r w:rsidR="002D0160" w:rsidRPr="00593B9C">
        <w:rPr>
          <w:rFonts w:cstheme="minorHAnsi"/>
          <w:b/>
        </w:rPr>
        <w:t>a -</w:t>
      </w:r>
      <w:r w:rsidR="002D0160" w:rsidRPr="00593B9C">
        <w:rPr>
          <w:rFonts w:cstheme="minorHAnsi"/>
        </w:rPr>
        <w:t xml:space="preserve"> </w:t>
      </w:r>
      <w:r w:rsidR="006A6104" w:rsidRPr="00593B9C">
        <w:rPr>
          <w:rFonts w:cstheme="minorHAnsi"/>
        </w:rPr>
        <w:t xml:space="preserve">Describir </w:t>
      </w:r>
      <w:r w:rsidR="00157492" w:rsidRPr="00593B9C">
        <w:rPr>
          <w:rFonts w:cstheme="minorHAnsi"/>
        </w:rPr>
        <w:t xml:space="preserve">las bases epistémicas de las teorías </w:t>
      </w:r>
      <w:r w:rsidR="00026004" w:rsidRPr="00593B9C">
        <w:rPr>
          <w:rFonts w:cstheme="minorHAnsi"/>
        </w:rPr>
        <w:t>psicológicas que toman como objeto de estudio el aprendizaje</w:t>
      </w:r>
      <w:r w:rsidR="009E35D8" w:rsidRPr="00593B9C">
        <w:rPr>
          <w:rFonts w:cstheme="minorHAnsi"/>
        </w:rPr>
        <w:t>.</w:t>
      </w:r>
    </w:p>
    <w:p w:rsidR="006347B1" w:rsidRPr="00593B9C" w:rsidRDefault="00026004" w:rsidP="00026004">
      <w:pPr>
        <w:pStyle w:val="Prrafodelista"/>
        <w:rPr>
          <w:rFonts w:cstheme="minorHAnsi"/>
        </w:rPr>
      </w:pPr>
      <w:r w:rsidRPr="00087E7A">
        <w:rPr>
          <w:rFonts w:cstheme="minorHAnsi"/>
          <w:b/>
        </w:rPr>
        <w:t>b-</w:t>
      </w:r>
      <w:r w:rsidR="00975049" w:rsidRPr="00593B9C">
        <w:rPr>
          <w:rFonts w:cstheme="minorHAnsi"/>
        </w:rPr>
        <w:t xml:space="preserve"> Reconocer la especificidad del aprendizaje escolar, diferenciándolo de </w:t>
      </w:r>
      <w:r w:rsidR="00087E7A" w:rsidRPr="00593B9C">
        <w:rPr>
          <w:rFonts w:cstheme="minorHAnsi"/>
        </w:rPr>
        <w:t>otro proceso</w:t>
      </w:r>
      <w:r w:rsidR="00975049" w:rsidRPr="00593B9C">
        <w:rPr>
          <w:rFonts w:cstheme="minorHAnsi"/>
        </w:rPr>
        <w:t xml:space="preserve"> de aprendizaje de la vida cotidiana</w:t>
      </w:r>
      <w:r w:rsidR="00087E7A">
        <w:rPr>
          <w:rFonts w:cstheme="minorHAnsi"/>
        </w:rPr>
        <w:t>.</w:t>
      </w:r>
      <w:r w:rsidR="00975049" w:rsidRPr="00593B9C">
        <w:rPr>
          <w:rFonts w:cstheme="minorHAnsi"/>
        </w:rPr>
        <w:br/>
      </w:r>
      <w:r w:rsidR="00975049" w:rsidRPr="00593B9C">
        <w:rPr>
          <w:rFonts w:cstheme="minorHAnsi"/>
          <w:b/>
        </w:rPr>
        <w:t>c –</w:t>
      </w:r>
      <w:r w:rsidR="00975049" w:rsidRPr="00593B9C">
        <w:rPr>
          <w:rFonts w:cstheme="minorHAnsi"/>
        </w:rPr>
        <w:t xml:space="preserve"> Historizar los diferentes enfoques que  han abordado el aprendizaje </w:t>
      </w:r>
      <w:r w:rsidR="00087E7A" w:rsidRPr="00593B9C">
        <w:rPr>
          <w:rFonts w:cstheme="minorHAnsi"/>
        </w:rPr>
        <w:t>escolar,</w:t>
      </w:r>
      <w:r w:rsidR="00975049" w:rsidRPr="00593B9C">
        <w:rPr>
          <w:rFonts w:cstheme="minorHAnsi"/>
        </w:rPr>
        <w:t xml:space="preserve"> y las diferentes unidades de análisis que se han propuesto para su análisis.</w:t>
      </w:r>
      <w:r w:rsidR="00975049" w:rsidRPr="00593B9C">
        <w:rPr>
          <w:rFonts w:cstheme="minorHAnsi"/>
        </w:rPr>
        <w:br/>
      </w:r>
      <w:r w:rsidR="00975049" w:rsidRPr="00593B9C">
        <w:rPr>
          <w:rFonts w:cstheme="minorHAnsi"/>
          <w:b/>
        </w:rPr>
        <w:t>d -</w:t>
      </w:r>
      <w:r w:rsidR="00975049" w:rsidRPr="00593B9C">
        <w:rPr>
          <w:rFonts w:cstheme="minorHAnsi"/>
        </w:rPr>
        <w:t xml:space="preserve"> </w:t>
      </w:r>
      <w:r w:rsidR="002D0160" w:rsidRPr="00593B9C">
        <w:rPr>
          <w:rFonts w:cstheme="minorHAnsi"/>
        </w:rPr>
        <w:t xml:space="preserve"> </w:t>
      </w:r>
      <w:r w:rsidR="00157492" w:rsidRPr="00593B9C">
        <w:rPr>
          <w:rFonts w:cstheme="minorHAnsi"/>
        </w:rPr>
        <w:t xml:space="preserve">Diferenciar los marcos teóricos, </w:t>
      </w:r>
      <w:r w:rsidRPr="00593B9C">
        <w:rPr>
          <w:rFonts w:cstheme="minorHAnsi"/>
        </w:rPr>
        <w:t>concepciones</w:t>
      </w:r>
      <w:r w:rsidR="00157492" w:rsidRPr="00593B9C">
        <w:rPr>
          <w:rFonts w:cstheme="minorHAnsi"/>
        </w:rPr>
        <w:t xml:space="preserve"> de sujeto</w:t>
      </w:r>
      <w:r w:rsidR="00DF0B1A" w:rsidRPr="00593B9C">
        <w:rPr>
          <w:rFonts w:cstheme="minorHAnsi"/>
        </w:rPr>
        <w:t xml:space="preserve"> y modos de intervención de la Psicología Educacional Tradicional y la P</w:t>
      </w:r>
      <w:r w:rsidR="00157492" w:rsidRPr="00593B9C">
        <w:rPr>
          <w:rFonts w:cstheme="minorHAnsi"/>
        </w:rPr>
        <w:t xml:space="preserve">sicología </w:t>
      </w:r>
      <w:r w:rsidR="00DF0B1A" w:rsidRPr="00593B9C">
        <w:rPr>
          <w:rFonts w:cstheme="minorHAnsi"/>
        </w:rPr>
        <w:t xml:space="preserve">Educacional </w:t>
      </w:r>
      <w:r w:rsidR="002D6DA8" w:rsidRPr="00593B9C">
        <w:rPr>
          <w:rFonts w:cstheme="minorHAnsi"/>
        </w:rPr>
        <w:t>Contextualita</w:t>
      </w:r>
      <w:r w:rsidR="00AF70E9" w:rsidRPr="00593B9C">
        <w:rPr>
          <w:rFonts w:cstheme="minorHAnsi"/>
        </w:rPr>
        <w:t xml:space="preserve"> y</w:t>
      </w:r>
      <w:r w:rsidR="00DF0B1A" w:rsidRPr="00593B9C">
        <w:rPr>
          <w:rFonts w:cstheme="minorHAnsi"/>
        </w:rPr>
        <w:t xml:space="preserve"> S</w:t>
      </w:r>
      <w:r w:rsidR="00157492" w:rsidRPr="00593B9C">
        <w:rPr>
          <w:rFonts w:cstheme="minorHAnsi"/>
        </w:rPr>
        <w:t>ituacional</w:t>
      </w:r>
      <w:r w:rsidR="006347B1" w:rsidRPr="00593B9C">
        <w:rPr>
          <w:rFonts w:cstheme="minorHAnsi"/>
        </w:rPr>
        <w:t>.</w:t>
      </w:r>
      <w:r w:rsidR="00AF70E9" w:rsidRPr="00593B9C">
        <w:rPr>
          <w:rFonts w:cstheme="minorHAnsi"/>
        </w:rPr>
        <w:br/>
      </w:r>
      <w:r w:rsidR="00975049" w:rsidRPr="00593B9C">
        <w:rPr>
          <w:rFonts w:cstheme="minorHAnsi"/>
          <w:b/>
        </w:rPr>
        <w:t xml:space="preserve">e - </w:t>
      </w:r>
      <w:r w:rsidR="009E35D8" w:rsidRPr="00593B9C">
        <w:rPr>
          <w:rFonts w:cstheme="minorHAnsi"/>
        </w:rPr>
        <w:t xml:space="preserve"> Conceptualizar</w:t>
      </w:r>
      <w:r w:rsidR="00AF70E9" w:rsidRPr="00593B9C">
        <w:rPr>
          <w:rFonts w:cstheme="minorHAnsi"/>
        </w:rPr>
        <w:t xml:space="preserve"> al sujeto educativo como una construcción </w:t>
      </w:r>
      <w:r w:rsidR="009E35D8" w:rsidRPr="00593B9C">
        <w:rPr>
          <w:rFonts w:cstheme="minorHAnsi"/>
        </w:rPr>
        <w:t>compleja</w:t>
      </w:r>
      <w:r w:rsidR="00203379" w:rsidRPr="00593B9C">
        <w:rPr>
          <w:rFonts w:cstheme="minorHAnsi"/>
        </w:rPr>
        <w:t xml:space="preserve"> y</w:t>
      </w:r>
      <w:r w:rsidR="009E35D8" w:rsidRPr="00593B9C">
        <w:rPr>
          <w:rFonts w:cstheme="minorHAnsi"/>
        </w:rPr>
        <w:t xml:space="preserve"> </w:t>
      </w:r>
      <w:r w:rsidR="00AF70E9" w:rsidRPr="00593B9C">
        <w:rPr>
          <w:rFonts w:cstheme="minorHAnsi"/>
        </w:rPr>
        <w:t>superadora a la de sujeto cognoscente</w:t>
      </w:r>
      <w:r w:rsidR="002D6DA8" w:rsidRPr="00593B9C">
        <w:rPr>
          <w:rFonts w:cstheme="minorHAnsi"/>
        </w:rPr>
        <w:t>.</w:t>
      </w:r>
      <w:r w:rsidR="00157492" w:rsidRPr="00593B9C">
        <w:rPr>
          <w:rFonts w:cstheme="minorHAnsi"/>
        </w:rPr>
        <w:br/>
      </w:r>
      <w:r w:rsidR="00975049" w:rsidRPr="00593B9C">
        <w:rPr>
          <w:rFonts w:cstheme="minorHAnsi"/>
          <w:b/>
        </w:rPr>
        <w:t>f</w:t>
      </w:r>
      <w:r w:rsidR="006347B1" w:rsidRPr="00593B9C">
        <w:rPr>
          <w:rFonts w:cstheme="minorHAnsi"/>
          <w:b/>
        </w:rPr>
        <w:t xml:space="preserve"> -</w:t>
      </w:r>
      <w:r w:rsidR="006347B1" w:rsidRPr="00593B9C">
        <w:rPr>
          <w:rFonts w:cstheme="minorHAnsi"/>
        </w:rPr>
        <w:t xml:space="preserve"> Problematizar la cons</w:t>
      </w:r>
      <w:r w:rsidR="001611D4" w:rsidRPr="00593B9C">
        <w:rPr>
          <w:rFonts w:cstheme="minorHAnsi"/>
        </w:rPr>
        <w:t>trucción de  las</w:t>
      </w:r>
      <w:r w:rsidR="006347B1" w:rsidRPr="00593B9C">
        <w:rPr>
          <w:rFonts w:cstheme="minorHAnsi"/>
        </w:rPr>
        <w:t xml:space="preserve"> adolescencias desde una perspectiva de</w:t>
      </w:r>
      <w:r w:rsidR="00975049" w:rsidRPr="00593B9C">
        <w:rPr>
          <w:rFonts w:cstheme="minorHAnsi"/>
        </w:rPr>
        <w:t xml:space="preserve"> histórica y </w:t>
      </w:r>
      <w:r w:rsidR="006347B1" w:rsidRPr="00593B9C">
        <w:rPr>
          <w:rFonts w:cstheme="minorHAnsi"/>
        </w:rPr>
        <w:t xml:space="preserve"> derechos.</w:t>
      </w:r>
    </w:p>
    <w:p w:rsidR="00F26A61" w:rsidRPr="00593B9C" w:rsidRDefault="00975049" w:rsidP="00975049">
      <w:pPr>
        <w:pStyle w:val="Prrafodelista"/>
        <w:rPr>
          <w:rFonts w:cstheme="minorHAnsi"/>
        </w:rPr>
      </w:pPr>
      <w:r w:rsidRPr="00593B9C">
        <w:rPr>
          <w:rFonts w:cstheme="minorHAnsi"/>
          <w:b/>
        </w:rPr>
        <w:lastRenderedPageBreak/>
        <w:t>g</w:t>
      </w:r>
      <w:r w:rsidR="006347B1" w:rsidRPr="00593B9C">
        <w:rPr>
          <w:rFonts w:cstheme="minorHAnsi"/>
          <w:b/>
        </w:rPr>
        <w:t xml:space="preserve"> -</w:t>
      </w:r>
      <w:r w:rsidR="006347B1" w:rsidRPr="00593B9C">
        <w:rPr>
          <w:rFonts w:cstheme="minorHAnsi"/>
        </w:rPr>
        <w:t xml:space="preserve"> Reconocer los determinantes </w:t>
      </w:r>
      <w:proofErr w:type="spellStart"/>
      <w:r w:rsidR="006347B1" w:rsidRPr="00593B9C">
        <w:rPr>
          <w:rFonts w:cstheme="minorHAnsi"/>
        </w:rPr>
        <w:t>bio</w:t>
      </w:r>
      <w:proofErr w:type="spellEnd"/>
      <w:r w:rsidR="006347B1" w:rsidRPr="00593B9C">
        <w:rPr>
          <w:rFonts w:cstheme="minorHAnsi"/>
        </w:rPr>
        <w:t>-</w:t>
      </w:r>
      <w:proofErr w:type="spellStart"/>
      <w:r w:rsidR="006347B1" w:rsidRPr="00593B9C">
        <w:rPr>
          <w:rFonts w:cstheme="minorHAnsi"/>
        </w:rPr>
        <w:t>psico</w:t>
      </w:r>
      <w:proofErr w:type="spellEnd"/>
      <w:r w:rsidR="006347B1" w:rsidRPr="00593B9C">
        <w:rPr>
          <w:rFonts w:cstheme="minorHAnsi"/>
        </w:rPr>
        <w:t>-sociales que influyen en la construcción de la subjetividad</w:t>
      </w:r>
      <w:r w:rsidRPr="00593B9C">
        <w:rPr>
          <w:rFonts w:cstheme="minorHAnsi"/>
        </w:rPr>
        <w:t xml:space="preserve"> adolescente</w:t>
      </w:r>
      <w:r w:rsidRPr="00593B9C">
        <w:rPr>
          <w:rFonts w:cstheme="minorHAnsi"/>
        </w:rPr>
        <w:br/>
      </w:r>
      <w:r w:rsidR="006347B1" w:rsidRPr="00593B9C">
        <w:rPr>
          <w:rFonts w:cstheme="minorHAnsi"/>
          <w:b/>
        </w:rPr>
        <w:t xml:space="preserve">h </w:t>
      </w:r>
      <w:r w:rsidR="00F26A61" w:rsidRPr="00593B9C">
        <w:rPr>
          <w:rFonts w:cstheme="minorHAnsi"/>
          <w:b/>
        </w:rPr>
        <w:t>–</w:t>
      </w:r>
      <w:r w:rsidR="00F26A61" w:rsidRPr="00593B9C">
        <w:rPr>
          <w:rFonts w:cstheme="minorHAnsi"/>
          <w:b/>
          <w:u w:val="single"/>
        </w:rPr>
        <w:t xml:space="preserve"> </w:t>
      </w:r>
      <w:r w:rsidR="00F26A61" w:rsidRPr="00593B9C">
        <w:rPr>
          <w:rFonts w:cstheme="minorHAnsi"/>
        </w:rPr>
        <w:t xml:space="preserve">Reconocer la diferencia </w:t>
      </w:r>
      <w:r w:rsidR="006347B1" w:rsidRPr="00593B9C">
        <w:rPr>
          <w:rFonts w:cstheme="minorHAnsi"/>
        </w:rPr>
        <w:t>de enf</w:t>
      </w:r>
      <w:r w:rsidR="00F26A61" w:rsidRPr="00593B9C">
        <w:rPr>
          <w:rFonts w:cstheme="minorHAnsi"/>
        </w:rPr>
        <w:t xml:space="preserve">oque entre “educación sexual” y </w:t>
      </w:r>
      <w:r w:rsidR="006347B1" w:rsidRPr="00593B9C">
        <w:rPr>
          <w:rFonts w:cstheme="minorHAnsi"/>
        </w:rPr>
        <w:t>“</w:t>
      </w:r>
      <w:r w:rsidR="00F26A61" w:rsidRPr="00593B9C">
        <w:rPr>
          <w:rFonts w:cstheme="minorHAnsi"/>
        </w:rPr>
        <w:t xml:space="preserve">educación sexual </w:t>
      </w:r>
      <w:r w:rsidR="006347B1" w:rsidRPr="00593B9C">
        <w:rPr>
          <w:rFonts w:cstheme="minorHAnsi"/>
        </w:rPr>
        <w:t>integral</w:t>
      </w:r>
      <w:r w:rsidR="00F26A61" w:rsidRPr="00593B9C">
        <w:rPr>
          <w:rFonts w:cstheme="minorHAnsi"/>
        </w:rPr>
        <w:t>"</w:t>
      </w:r>
    </w:p>
    <w:p w:rsidR="00F26A61" w:rsidRPr="00593B9C" w:rsidRDefault="006347B1" w:rsidP="00F26A61">
      <w:pPr>
        <w:pStyle w:val="Prrafodelista"/>
        <w:rPr>
          <w:rFonts w:cstheme="minorHAnsi"/>
        </w:rPr>
      </w:pPr>
      <w:r w:rsidRPr="00593B9C">
        <w:rPr>
          <w:rFonts w:cstheme="minorHAnsi"/>
          <w:b/>
        </w:rPr>
        <w:t xml:space="preserve">I </w:t>
      </w:r>
      <w:r w:rsidR="00F26A61" w:rsidRPr="00593B9C">
        <w:rPr>
          <w:rFonts w:cstheme="minorHAnsi"/>
          <w:b/>
        </w:rPr>
        <w:t xml:space="preserve"> -</w:t>
      </w:r>
      <w:r w:rsidR="00F26A61" w:rsidRPr="00593B9C">
        <w:rPr>
          <w:rFonts w:cstheme="minorHAnsi"/>
        </w:rPr>
        <w:t xml:space="preserve">  </w:t>
      </w:r>
      <w:r w:rsidRPr="00593B9C">
        <w:rPr>
          <w:rFonts w:cstheme="minorHAnsi"/>
        </w:rPr>
        <w:t>Identificar</w:t>
      </w:r>
      <w:r w:rsidR="00F26A61" w:rsidRPr="00593B9C">
        <w:rPr>
          <w:rFonts w:cstheme="minorHAnsi"/>
        </w:rPr>
        <w:t xml:space="preserve"> los </w:t>
      </w:r>
      <w:r w:rsidRPr="00593B9C">
        <w:rPr>
          <w:rFonts w:cstheme="minorHAnsi"/>
        </w:rPr>
        <w:t>distintos</w:t>
      </w:r>
      <w:r w:rsidR="00F26A61" w:rsidRPr="00593B9C">
        <w:rPr>
          <w:rFonts w:cstheme="minorHAnsi"/>
        </w:rPr>
        <w:t xml:space="preserve"> discursos que atravesaron la </w:t>
      </w:r>
      <w:r w:rsidRPr="00593B9C">
        <w:rPr>
          <w:rFonts w:cstheme="minorHAnsi"/>
        </w:rPr>
        <w:t>Educación</w:t>
      </w:r>
      <w:r w:rsidR="00F26A61" w:rsidRPr="00593B9C">
        <w:rPr>
          <w:rFonts w:cstheme="minorHAnsi"/>
        </w:rPr>
        <w:t xml:space="preserve"> sexual en las escuelas</w:t>
      </w:r>
      <w:r w:rsidR="001611D4" w:rsidRPr="00593B9C">
        <w:rPr>
          <w:rFonts w:cstheme="minorHAnsi"/>
        </w:rPr>
        <w:t>.</w:t>
      </w:r>
    </w:p>
    <w:p w:rsidR="009800B5" w:rsidRPr="00593B9C" w:rsidRDefault="006347B1" w:rsidP="00593B9C">
      <w:pPr>
        <w:pStyle w:val="Prrafodelista"/>
        <w:rPr>
          <w:rFonts w:cstheme="minorHAnsi"/>
          <w:i/>
        </w:rPr>
      </w:pPr>
      <w:r w:rsidRPr="00593B9C">
        <w:rPr>
          <w:rFonts w:cstheme="minorHAnsi"/>
          <w:b/>
        </w:rPr>
        <w:t>J -</w:t>
      </w:r>
      <w:r w:rsidR="00F26A61" w:rsidRPr="00593B9C">
        <w:rPr>
          <w:rFonts w:cstheme="minorHAnsi"/>
        </w:rPr>
        <w:t xml:space="preserve"> Problematizar la </w:t>
      </w:r>
      <w:r w:rsidRPr="00593B9C">
        <w:rPr>
          <w:rFonts w:cstheme="minorHAnsi"/>
        </w:rPr>
        <w:t>construcción</w:t>
      </w:r>
      <w:r w:rsidR="00F26A61" w:rsidRPr="00593B9C">
        <w:rPr>
          <w:rFonts w:cstheme="minorHAnsi"/>
        </w:rPr>
        <w:t xml:space="preserve"> de los géneros a partir de recursos y prácticas naturalizadas en la institución escolar</w:t>
      </w:r>
      <w:r w:rsidR="001611D4" w:rsidRPr="00593B9C">
        <w:rPr>
          <w:rFonts w:cstheme="minorHAnsi"/>
        </w:rPr>
        <w:t>.</w:t>
      </w:r>
      <w:r w:rsidR="002D6DA8" w:rsidRPr="00593B9C">
        <w:rPr>
          <w:rFonts w:cstheme="minorHAnsi"/>
        </w:rPr>
        <w:br/>
      </w:r>
      <w:r w:rsidR="00AE73A5" w:rsidRPr="00593B9C">
        <w:rPr>
          <w:rFonts w:cstheme="minorHAnsi"/>
          <w:b/>
          <w:u w:val="single"/>
        </w:rPr>
        <w:br/>
      </w:r>
      <w:r w:rsidR="006A6104" w:rsidRPr="00593B9C">
        <w:rPr>
          <w:rFonts w:cstheme="minorHAnsi"/>
          <w:b/>
          <w:u w:val="single"/>
        </w:rPr>
        <w:t>Propósitos:</w:t>
      </w:r>
      <w:r w:rsidR="00721CE4" w:rsidRPr="00593B9C">
        <w:rPr>
          <w:rFonts w:cstheme="minorHAnsi"/>
          <w:b/>
          <w:u w:val="single"/>
        </w:rPr>
        <w:br/>
      </w:r>
      <w:r w:rsidR="00721CE4" w:rsidRPr="00593B9C">
        <w:rPr>
          <w:rFonts w:cstheme="minorHAnsi"/>
          <w:b/>
        </w:rPr>
        <w:t>a</w:t>
      </w:r>
      <w:r w:rsidR="00721CE4" w:rsidRPr="00593B9C">
        <w:rPr>
          <w:rFonts w:cstheme="minorHAnsi"/>
        </w:rPr>
        <w:t xml:space="preserve"> - Brindar marcos conceptuales considerados fundamentales para las prácticas de un </w:t>
      </w:r>
      <w:r w:rsidR="00721CE4" w:rsidRPr="00593B9C">
        <w:rPr>
          <w:rFonts w:cstheme="minorHAnsi"/>
        </w:rPr>
        <w:br/>
        <w:t xml:space="preserve">docente de Educación Secundaria. </w:t>
      </w:r>
      <w:r w:rsidR="00721CE4" w:rsidRPr="00593B9C">
        <w:rPr>
          <w:rFonts w:cstheme="minorHAnsi"/>
        </w:rPr>
        <w:br/>
      </w:r>
      <w:r w:rsidR="00721CE4" w:rsidRPr="00593B9C">
        <w:rPr>
          <w:rFonts w:cstheme="minorHAnsi"/>
          <w:b/>
        </w:rPr>
        <w:t>b</w:t>
      </w:r>
      <w:r w:rsidR="00721CE4" w:rsidRPr="00593B9C">
        <w:rPr>
          <w:rFonts w:cstheme="minorHAnsi"/>
        </w:rPr>
        <w:t xml:space="preserve"> - Favorecer la apropiación de bases teóricas y epistemológicas que permitan comprender el trabajo docente en contextos singulares</w:t>
      </w:r>
      <w:r w:rsidR="00AE73A5" w:rsidRPr="00593B9C">
        <w:rPr>
          <w:rFonts w:cstheme="minorHAnsi"/>
          <w:b/>
          <w:u w:val="single"/>
        </w:rPr>
        <w:br/>
      </w:r>
      <w:r w:rsidR="00721CE4" w:rsidRPr="00593B9C">
        <w:rPr>
          <w:rFonts w:cstheme="minorHAnsi"/>
          <w:b/>
        </w:rPr>
        <w:t>c</w:t>
      </w:r>
      <w:r w:rsidR="002D0160" w:rsidRPr="00593B9C">
        <w:rPr>
          <w:rFonts w:cstheme="minorHAnsi"/>
          <w:b/>
        </w:rPr>
        <w:t xml:space="preserve"> </w:t>
      </w:r>
      <w:r w:rsidR="00157492" w:rsidRPr="00593B9C">
        <w:rPr>
          <w:rFonts w:cstheme="minorHAnsi"/>
          <w:b/>
        </w:rPr>
        <w:t>-</w:t>
      </w:r>
      <w:r w:rsidR="00157492" w:rsidRPr="00593B9C">
        <w:rPr>
          <w:rFonts w:cstheme="minorHAnsi"/>
        </w:rPr>
        <w:t xml:space="preserve"> Visibilizar aportes y </w:t>
      </w:r>
      <w:r w:rsidR="009E35D8" w:rsidRPr="00593B9C">
        <w:rPr>
          <w:rFonts w:cstheme="minorHAnsi"/>
        </w:rPr>
        <w:t>estrategias</w:t>
      </w:r>
      <w:r w:rsidR="00157492" w:rsidRPr="00593B9C">
        <w:rPr>
          <w:rFonts w:cstheme="minorHAnsi"/>
        </w:rPr>
        <w:t xml:space="preserve"> de las diferentes disciplinas a estudiar</w:t>
      </w:r>
      <w:r w:rsidR="009C096C" w:rsidRPr="00593B9C">
        <w:rPr>
          <w:rFonts w:cstheme="minorHAnsi"/>
        </w:rPr>
        <w:t>.</w:t>
      </w:r>
      <w:r w:rsidR="00AF70E9" w:rsidRPr="00593B9C">
        <w:rPr>
          <w:rFonts w:cstheme="minorHAnsi"/>
        </w:rPr>
        <w:br/>
      </w:r>
      <w:r w:rsidR="00721CE4" w:rsidRPr="00593B9C">
        <w:rPr>
          <w:rFonts w:cstheme="minorHAnsi"/>
          <w:b/>
        </w:rPr>
        <w:t>d</w:t>
      </w:r>
      <w:r w:rsidR="002D0160" w:rsidRPr="00593B9C">
        <w:rPr>
          <w:rFonts w:cstheme="minorHAnsi"/>
          <w:b/>
        </w:rPr>
        <w:t xml:space="preserve"> </w:t>
      </w:r>
      <w:r w:rsidR="00AF70E9" w:rsidRPr="00593B9C">
        <w:rPr>
          <w:rFonts w:cstheme="minorHAnsi"/>
          <w:b/>
        </w:rPr>
        <w:t>-</w:t>
      </w:r>
      <w:r w:rsidR="00AF70E9" w:rsidRPr="00593B9C">
        <w:rPr>
          <w:rFonts w:cstheme="minorHAnsi"/>
        </w:rPr>
        <w:t xml:space="preserve"> Visibilizar diferentes tipos de intervención en el área educativa</w:t>
      </w:r>
      <w:r w:rsidR="009C096C" w:rsidRPr="00593B9C">
        <w:rPr>
          <w:rFonts w:cstheme="minorHAnsi"/>
        </w:rPr>
        <w:t>.</w:t>
      </w:r>
      <w:r w:rsidR="00AF70E9" w:rsidRPr="00593B9C">
        <w:rPr>
          <w:rFonts w:cstheme="minorHAnsi"/>
        </w:rPr>
        <w:br/>
      </w:r>
      <w:r w:rsidR="00721CE4" w:rsidRPr="00593B9C">
        <w:rPr>
          <w:rFonts w:cstheme="minorHAnsi"/>
          <w:b/>
        </w:rPr>
        <w:t>e</w:t>
      </w:r>
      <w:r w:rsidR="002D0160" w:rsidRPr="00593B9C">
        <w:rPr>
          <w:rFonts w:cstheme="minorHAnsi"/>
          <w:b/>
        </w:rPr>
        <w:t xml:space="preserve"> </w:t>
      </w:r>
      <w:r w:rsidR="00AF70E9" w:rsidRPr="00593B9C">
        <w:rPr>
          <w:rFonts w:cstheme="minorHAnsi"/>
          <w:b/>
        </w:rPr>
        <w:t>-</w:t>
      </w:r>
      <w:r w:rsidR="00AF70E9" w:rsidRPr="00593B9C">
        <w:rPr>
          <w:rFonts w:cstheme="minorHAnsi"/>
        </w:rPr>
        <w:t xml:space="preserve"> Promover la apropiación de instrumentos metodológicos de  intervención que contemplen la complejidad de los contextos</w:t>
      </w:r>
      <w:r w:rsidR="009C096C" w:rsidRPr="00593B9C">
        <w:rPr>
          <w:rFonts w:cstheme="minorHAnsi"/>
        </w:rPr>
        <w:t>.</w:t>
      </w:r>
      <w:r w:rsidR="00157492" w:rsidRPr="00593B9C">
        <w:rPr>
          <w:rFonts w:cstheme="minorHAnsi"/>
        </w:rPr>
        <w:br/>
      </w:r>
      <w:r w:rsidR="00721CE4" w:rsidRPr="00593B9C">
        <w:rPr>
          <w:rFonts w:cstheme="minorHAnsi"/>
          <w:b/>
        </w:rPr>
        <w:t>f</w:t>
      </w:r>
      <w:r w:rsidR="002D0160" w:rsidRPr="00593B9C">
        <w:rPr>
          <w:rFonts w:cstheme="minorHAnsi"/>
          <w:b/>
        </w:rPr>
        <w:t xml:space="preserve"> </w:t>
      </w:r>
      <w:r w:rsidR="006A6104" w:rsidRPr="00593B9C">
        <w:rPr>
          <w:rFonts w:cstheme="minorHAnsi"/>
          <w:b/>
        </w:rPr>
        <w:t>-</w:t>
      </w:r>
      <w:r w:rsidR="006A6104" w:rsidRPr="00593B9C">
        <w:rPr>
          <w:rFonts w:cstheme="minorHAnsi"/>
        </w:rPr>
        <w:t xml:space="preserve"> Promover y desarrollar la valorización de la </w:t>
      </w:r>
      <w:proofErr w:type="spellStart"/>
      <w:r w:rsidR="00975049" w:rsidRPr="00593B9C">
        <w:rPr>
          <w:rFonts w:cstheme="minorHAnsi"/>
        </w:rPr>
        <w:t>interdisciplina</w:t>
      </w:r>
      <w:proofErr w:type="spellEnd"/>
      <w:r w:rsidR="00157492" w:rsidRPr="00593B9C">
        <w:rPr>
          <w:rFonts w:cstheme="minorHAnsi"/>
        </w:rPr>
        <w:t xml:space="preserve"> en el trabajo escolar</w:t>
      </w:r>
      <w:r w:rsidR="009C096C" w:rsidRPr="00593B9C">
        <w:rPr>
          <w:rFonts w:cstheme="minorHAnsi"/>
        </w:rPr>
        <w:t>.</w:t>
      </w:r>
      <w:r w:rsidR="00157492" w:rsidRPr="00593B9C">
        <w:rPr>
          <w:rFonts w:cstheme="minorHAnsi"/>
        </w:rPr>
        <w:br/>
      </w:r>
      <w:r w:rsidR="00721CE4" w:rsidRPr="00593B9C">
        <w:rPr>
          <w:rFonts w:cstheme="minorHAnsi"/>
          <w:b/>
        </w:rPr>
        <w:t>g</w:t>
      </w:r>
      <w:r w:rsidR="002D0160" w:rsidRPr="00593B9C">
        <w:rPr>
          <w:rFonts w:cstheme="minorHAnsi"/>
          <w:b/>
        </w:rPr>
        <w:t xml:space="preserve"> </w:t>
      </w:r>
      <w:r w:rsidR="00157492" w:rsidRPr="00593B9C">
        <w:rPr>
          <w:rFonts w:cstheme="minorHAnsi"/>
          <w:b/>
        </w:rPr>
        <w:t>-</w:t>
      </w:r>
      <w:r w:rsidR="00157492" w:rsidRPr="00593B9C">
        <w:rPr>
          <w:rFonts w:cstheme="minorHAnsi"/>
        </w:rPr>
        <w:t xml:space="preserve"> Ofrecer instancias de trabajo grupal y reflexivo</w:t>
      </w:r>
      <w:r w:rsidR="00FC4D87" w:rsidRPr="00593B9C">
        <w:rPr>
          <w:rFonts w:cstheme="minorHAnsi"/>
        </w:rPr>
        <w:t>.</w:t>
      </w:r>
      <w:r w:rsidR="00157492" w:rsidRPr="00593B9C">
        <w:rPr>
          <w:rFonts w:cstheme="minorHAnsi"/>
        </w:rPr>
        <w:t xml:space="preserve"> </w:t>
      </w:r>
      <w:r w:rsidR="00157492" w:rsidRPr="00593B9C">
        <w:rPr>
          <w:rFonts w:cstheme="minorHAnsi"/>
        </w:rPr>
        <w:br/>
      </w:r>
      <w:r w:rsidR="00721CE4" w:rsidRPr="00593B9C">
        <w:rPr>
          <w:rFonts w:cstheme="minorHAnsi"/>
          <w:b/>
        </w:rPr>
        <w:t>h</w:t>
      </w:r>
      <w:r w:rsidR="002D0160" w:rsidRPr="00593B9C">
        <w:rPr>
          <w:rFonts w:cstheme="minorHAnsi"/>
          <w:b/>
        </w:rPr>
        <w:t xml:space="preserve"> </w:t>
      </w:r>
      <w:r w:rsidR="00157492" w:rsidRPr="00593B9C">
        <w:rPr>
          <w:rFonts w:cstheme="minorHAnsi"/>
          <w:b/>
        </w:rPr>
        <w:t>-</w:t>
      </w:r>
      <w:r w:rsidR="00157492" w:rsidRPr="00593B9C">
        <w:rPr>
          <w:rFonts w:cstheme="minorHAnsi"/>
        </w:rPr>
        <w:t xml:space="preserve"> Favorecer el reconocimiento de la singularidad de los procesos de constitución subjetiva de</w:t>
      </w:r>
      <w:r w:rsidR="00975049" w:rsidRPr="00593B9C">
        <w:rPr>
          <w:rFonts w:cstheme="minorHAnsi"/>
        </w:rPr>
        <w:t xml:space="preserve"> adolescentes</w:t>
      </w:r>
      <w:r w:rsidR="00157492" w:rsidRPr="00593B9C">
        <w:rPr>
          <w:rFonts w:cstheme="minorHAnsi"/>
        </w:rPr>
        <w:t xml:space="preserve"> en contextos culturales</w:t>
      </w:r>
      <w:r w:rsidR="00FC4D87" w:rsidRPr="00593B9C">
        <w:rPr>
          <w:rFonts w:cstheme="minorHAnsi"/>
        </w:rPr>
        <w:t>.</w:t>
      </w:r>
      <w:r w:rsidR="00157492" w:rsidRPr="00593B9C">
        <w:rPr>
          <w:rFonts w:cstheme="minorHAnsi"/>
        </w:rPr>
        <w:t xml:space="preserve"> </w:t>
      </w:r>
      <w:r w:rsidR="00680E4C" w:rsidRPr="00593B9C">
        <w:rPr>
          <w:rFonts w:cstheme="minorHAnsi"/>
        </w:rPr>
        <w:br/>
      </w:r>
      <w:r w:rsidR="00721CE4" w:rsidRPr="00593B9C">
        <w:rPr>
          <w:rFonts w:cstheme="minorHAnsi"/>
          <w:b/>
        </w:rPr>
        <w:t>i</w:t>
      </w:r>
      <w:r w:rsidR="002D0160" w:rsidRPr="00593B9C">
        <w:rPr>
          <w:rFonts w:cstheme="minorHAnsi"/>
          <w:b/>
        </w:rPr>
        <w:t xml:space="preserve"> </w:t>
      </w:r>
      <w:r w:rsidR="00680E4C" w:rsidRPr="00593B9C">
        <w:rPr>
          <w:rFonts w:cstheme="minorHAnsi"/>
          <w:b/>
        </w:rPr>
        <w:t>-</w:t>
      </w:r>
      <w:r w:rsidR="00680E4C" w:rsidRPr="00593B9C">
        <w:rPr>
          <w:rFonts w:cstheme="minorHAnsi"/>
        </w:rPr>
        <w:t xml:space="preserve"> Problematizar</w:t>
      </w:r>
      <w:r w:rsidR="00157492" w:rsidRPr="00593B9C">
        <w:rPr>
          <w:rFonts w:cstheme="minorHAnsi"/>
        </w:rPr>
        <w:t xml:space="preserve"> los planteamientos de homogeneidad y normalidad en el desarrollo</w:t>
      </w:r>
      <w:r w:rsidR="00FC4D87" w:rsidRPr="00593B9C">
        <w:rPr>
          <w:rFonts w:cstheme="minorHAnsi"/>
        </w:rPr>
        <w:t>.</w:t>
      </w:r>
      <w:r w:rsidR="00157492" w:rsidRPr="00593B9C">
        <w:rPr>
          <w:rFonts w:cstheme="minorHAnsi"/>
        </w:rPr>
        <w:br/>
      </w:r>
      <w:r w:rsidR="00721CE4" w:rsidRPr="00593B9C">
        <w:rPr>
          <w:rFonts w:cstheme="minorHAnsi"/>
          <w:b/>
        </w:rPr>
        <w:t>j</w:t>
      </w:r>
      <w:r w:rsidR="009C096C" w:rsidRPr="00593B9C">
        <w:rPr>
          <w:rFonts w:cstheme="minorHAnsi"/>
          <w:b/>
        </w:rPr>
        <w:t xml:space="preserve"> </w:t>
      </w:r>
      <w:r w:rsidR="00157492" w:rsidRPr="00593B9C">
        <w:rPr>
          <w:rFonts w:cstheme="minorHAnsi"/>
          <w:b/>
        </w:rPr>
        <w:t>-</w:t>
      </w:r>
      <w:r w:rsidR="00157492" w:rsidRPr="00593B9C">
        <w:rPr>
          <w:rFonts w:cstheme="minorHAnsi"/>
        </w:rPr>
        <w:t xml:space="preserve"> Ofrecer </w:t>
      </w:r>
      <w:r w:rsidR="00AF70E9" w:rsidRPr="00593B9C">
        <w:rPr>
          <w:rFonts w:cstheme="minorHAnsi"/>
        </w:rPr>
        <w:t>estrategias en el armado  de talleres de  ESI</w:t>
      </w:r>
      <w:r w:rsidR="00157492" w:rsidRPr="00593B9C">
        <w:rPr>
          <w:rFonts w:cstheme="minorHAnsi"/>
        </w:rPr>
        <w:t xml:space="preserve"> en la escuela</w:t>
      </w:r>
      <w:r w:rsidR="009C096C" w:rsidRPr="00593B9C">
        <w:rPr>
          <w:rFonts w:cstheme="minorHAnsi"/>
        </w:rPr>
        <w:t xml:space="preserve"> secundaria</w:t>
      </w:r>
      <w:r w:rsidR="00975049" w:rsidRPr="00593B9C">
        <w:rPr>
          <w:rFonts w:cstheme="minorHAnsi"/>
        </w:rPr>
        <w:t>.</w:t>
      </w:r>
      <w:r w:rsidR="00157492" w:rsidRPr="00593B9C">
        <w:rPr>
          <w:rFonts w:cstheme="minorHAnsi"/>
        </w:rPr>
        <w:t xml:space="preserve"> </w:t>
      </w:r>
      <w:r w:rsidR="00AF70E9" w:rsidRPr="00593B9C">
        <w:rPr>
          <w:rFonts w:cstheme="minorHAnsi"/>
        </w:rPr>
        <w:br/>
      </w:r>
      <w:r w:rsidR="00721CE4" w:rsidRPr="00593B9C">
        <w:rPr>
          <w:rFonts w:cstheme="minorHAnsi"/>
          <w:b/>
        </w:rPr>
        <w:t>k</w:t>
      </w:r>
      <w:r w:rsidR="009C096C" w:rsidRPr="00593B9C">
        <w:rPr>
          <w:rFonts w:cstheme="minorHAnsi"/>
          <w:b/>
        </w:rPr>
        <w:t xml:space="preserve"> </w:t>
      </w:r>
      <w:r w:rsidR="00157492" w:rsidRPr="00593B9C">
        <w:rPr>
          <w:rFonts w:cstheme="minorHAnsi"/>
          <w:b/>
        </w:rPr>
        <w:t>-</w:t>
      </w:r>
      <w:r w:rsidR="00157492" w:rsidRPr="00593B9C">
        <w:rPr>
          <w:rFonts w:cstheme="minorHAnsi"/>
        </w:rPr>
        <w:t xml:space="preserve"> Trabajar en el reconocimiento de la importancia del trabajo conjunto con las familias, d</w:t>
      </w:r>
      <w:r w:rsidR="009C096C" w:rsidRPr="00593B9C">
        <w:rPr>
          <w:rFonts w:cstheme="minorHAnsi"/>
        </w:rPr>
        <w:t>ocentes y equipos de conducción.</w:t>
      </w:r>
      <w:r w:rsidR="00721CE4" w:rsidRPr="00593B9C">
        <w:rPr>
          <w:rFonts w:cstheme="minorHAnsi"/>
        </w:rPr>
        <w:br/>
      </w:r>
      <w:r w:rsidR="00157492" w:rsidRPr="00593B9C">
        <w:rPr>
          <w:rFonts w:cstheme="minorHAnsi"/>
          <w:b/>
          <w:u w:val="single"/>
        </w:rPr>
        <w:t xml:space="preserve">3) Contenidos académicos: </w:t>
      </w:r>
      <w:r w:rsidR="009C096C" w:rsidRPr="00593B9C">
        <w:rPr>
          <w:rFonts w:cstheme="minorHAnsi"/>
          <w:b/>
          <w:u w:val="single"/>
        </w:rPr>
        <w:br/>
      </w:r>
      <w:r w:rsidR="00241713" w:rsidRPr="00593B9C">
        <w:rPr>
          <w:rFonts w:cstheme="minorHAnsi"/>
          <w:sz w:val="16"/>
          <w:szCs w:val="16"/>
        </w:rPr>
        <w:t xml:space="preserve">Los contenidos mínimos propuestos en el diseño curricular para </w:t>
      </w:r>
      <w:r w:rsidR="00054E02" w:rsidRPr="00593B9C">
        <w:rPr>
          <w:rFonts w:cstheme="minorHAnsi"/>
          <w:sz w:val="16"/>
          <w:szCs w:val="16"/>
        </w:rPr>
        <w:t>la</w:t>
      </w:r>
      <w:r w:rsidR="00241713" w:rsidRPr="00593B9C">
        <w:rPr>
          <w:rFonts w:cstheme="minorHAnsi"/>
          <w:sz w:val="16"/>
          <w:szCs w:val="16"/>
        </w:rPr>
        <w:t xml:space="preserve"> asignatura en cuestión son los siguientes: </w:t>
      </w:r>
      <w:r w:rsidR="00241713" w:rsidRPr="00593B9C">
        <w:rPr>
          <w:rFonts w:cstheme="minorHAnsi"/>
          <w:sz w:val="16"/>
          <w:szCs w:val="16"/>
        </w:rPr>
        <w:br/>
      </w:r>
      <w:r w:rsidR="00975049" w:rsidRPr="00593B9C">
        <w:rPr>
          <w:rFonts w:cstheme="minorHAnsi"/>
          <w:sz w:val="16"/>
          <w:szCs w:val="16"/>
        </w:rPr>
        <w:t xml:space="preserve">- Psicología y desarrollo: Modelos del desarrollo: mecanicista y organicista. Dimensiones del desarrollo: lingüístico, afectivo, cognitivo y subjetivo. Perspectivas teóricas y metodológicas. Relaciones entre las dimensiones del desarrollo psicológico, biológico e histórico-cultural. Perspectivas evolutivas del desarrollo. </w:t>
      </w:r>
      <w:r w:rsidR="00975049" w:rsidRPr="00593B9C">
        <w:rPr>
          <w:rFonts w:cstheme="minorHAnsi"/>
          <w:sz w:val="16"/>
          <w:szCs w:val="16"/>
        </w:rPr>
        <w:br/>
        <w:t xml:space="preserve">- Aprendizaje y aprendizaje escolar: Las particularidades del aprendizaje y las características de la construcción de conocimientos en la escuela. Los procesos de aprendizaje escolar como experiencia cognitiva y social. Aportes de la psicología cognitiva y la psicología cultural. El aprendizaje escolar en las perspectivas conductista, sociocultural, psicogenética y psicoanalítica. </w:t>
      </w:r>
      <w:r w:rsidR="00975049" w:rsidRPr="00593B9C">
        <w:rPr>
          <w:rFonts w:cstheme="minorHAnsi"/>
          <w:sz w:val="16"/>
          <w:szCs w:val="16"/>
        </w:rPr>
        <w:br/>
        <w:t xml:space="preserve">- Algunos problemas de las prácticas educativas abordables desde una perspectiva </w:t>
      </w:r>
      <w:proofErr w:type="spellStart"/>
      <w:r w:rsidR="00975049" w:rsidRPr="00593B9C">
        <w:rPr>
          <w:rFonts w:cstheme="minorHAnsi"/>
          <w:sz w:val="16"/>
          <w:szCs w:val="16"/>
        </w:rPr>
        <w:t>psicoeducativa</w:t>
      </w:r>
      <w:proofErr w:type="spellEnd"/>
      <w:r w:rsidR="00975049" w:rsidRPr="00593B9C">
        <w:rPr>
          <w:rFonts w:cstheme="minorHAnsi"/>
          <w:sz w:val="16"/>
          <w:szCs w:val="16"/>
        </w:rPr>
        <w:t xml:space="preserve">. Las relaciones entre los procesos de aprendizaje y de enseñanza. Concepciones sobre el “fracaso escolar”. La expectativa normalizada de ritmos y logros en el aprendizaje y la hipótesis patológico - individual. La discusión en torno a la categoría de “educabilidad”. Fracaso escolar y “origen social”. </w:t>
      </w:r>
      <w:r w:rsidR="00975049" w:rsidRPr="00593B9C">
        <w:rPr>
          <w:rFonts w:cstheme="minorHAnsi"/>
          <w:sz w:val="16"/>
          <w:szCs w:val="16"/>
        </w:rPr>
        <w:br/>
        <w:t xml:space="preserve">- Las adolescencias, las juventudes y la adultez como construcción histórica, social y cultural. Las juventudes, la adultez, sus nuevas configuraciones. Moratoria vital y moratoria social. Los espacios sociales, económicos y educativos que impactan en la configuración de sus identidades. La socialización primaria y secundaria, desplazamientos actuales. La definición de nuevos escenarios de interacción y socialización: pantalla, televisión, internet y tecnologías, y la construcción de subjetividades. </w:t>
      </w:r>
      <w:r w:rsidR="00975049" w:rsidRPr="00593B9C">
        <w:rPr>
          <w:rFonts w:cstheme="minorHAnsi"/>
          <w:sz w:val="16"/>
          <w:szCs w:val="16"/>
        </w:rPr>
        <w:br/>
        <w:t xml:space="preserve">- El adolescente como sujeto de derechos. Los sistemas integrales de protección de derechos. La cuestión de la extensión de la obligatoriedad escolar. </w:t>
      </w:r>
      <w:r w:rsidR="00975049" w:rsidRPr="00593B9C">
        <w:rPr>
          <w:rFonts w:cstheme="minorHAnsi"/>
          <w:sz w:val="16"/>
          <w:szCs w:val="16"/>
        </w:rPr>
        <w:br/>
        <w:t>- La Educación Sexual Integral. Educación sexual integral como concepto y como prácticas. Ley Nº 26150/06 de Educación Sexual Integral. La Ley Provincial N° 14744/15. La propuesta integral de la ESI y su concepción de la sexualidad. Aspectos socioculturales y éticos en juego: cultura e identidad: sexo, género, identidad sexual y orientación sexual. Obligaciones de la escuela ante el maltrato y abuso</w:t>
      </w:r>
    </w:p>
    <w:p w:rsidR="004263D5" w:rsidRPr="00593B9C" w:rsidRDefault="00681F66" w:rsidP="004263D5">
      <w:pPr>
        <w:pBdr>
          <w:top w:val="nil"/>
          <w:left w:val="nil"/>
          <w:bottom w:val="nil"/>
          <w:right w:val="nil"/>
          <w:between w:val="nil"/>
        </w:pBdr>
        <w:ind w:left="708"/>
        <w:rPr>
          <w:rFonts w:eastAsia="Calibri" w:cstheme="minorHAnsi"/>
          <w:bCs/>
        </w:rPr>
      </w:pPr>
      <w:r w:rsidRPr="00593B9C">
        <w:rPr>
          <w:rFonts w:cstheme="minorHAnsi"/>
          <w:b/>
          <w:u w:val="single"/>
        </w:rPr>
        <w:t xml:space="preserve">Los contenidos quedarán plasmados de </w:t>
      </w:r>
      <w:proofErr w:type="spellStart"/>
      <w:r w:rsidRPr="00593B9C">
        <w:rPr>
          <w:rFonts w:cstheme="minorHAnsi"/>
          <w:b/>
          <w:u w:val="single"/>
        </w:rPr>
        <w:t>al</w:t>
      </w:r>
      <w:proofErr w:type="spellEnd"/>
      <w:r w:rsidRPr="00593B9C">
        <w:rPr>
          <w:rFonts w:cstheme="minorHAnsi"/>
          <w:b/>
          <w:u w:val="single"/>
        </w:rPr>
        <w:t xml:space="preserve"> siguiente manera:</w:t>
      </w:r>
      <w:r w:rsidR="009C096C" w:rsidRPr="00593B9C">
        <w:rPr>
          <w:rFonts w:cstheme="minorHAnsi"/>
          <w:b/>
          <w:u w:val="single"/>
        </w:rPr>
        <w:br/>
      </w:r>
      <w:r w:rsidR="004263D5" w:rsidRPr="00593B9C">
        <w:rPr>
          <w:rFonts w:cstheme="minorHAnsi"/>
          <w:b/>
          <w:u w:val="single"/>
          <w:lang w:val="es-MX"/>
        </w:rPr>
        <w:t>Módulo</w:t>
      </w:r>
      <w:r w:rsidR="009800B5" w:rsidRPr="00593B9C">
        <w:rPr>
          <w:rFonts w:cstheme="minorHAnsi"/>
          <w:b/>
          <w:u w:val="single"/>
          <w:lang w:val="es-MX"/>
        </w:rPr>
        <w:t xml:space="preserve"> 1</w:t>
      </w:r>
      <w:r w:rsidRPr="00593B9C">
        <w:rPr>
          <w:rFonts w:cstheme="minorHAnsi"/>
          <w:b/>
          <w:u w:val="single"/>
          <w:lang w:val="es-MX"/>
        </w:rPr>
        <w:t xml:space="preserve">: </w:t>
      </w:r>
      <w:r w:rsidRPr="00593B9C">
        <w:rPr>
          <w:rFonts w:cstheme="minorHAnsi"/>
          <w:lang w:val="es-MX"/>
        </w:rPr>
        <w:br/>
      </w:r>
      <w:r w:rsidR="009800B5" w:rsidRPr="00593B9C">
        <w:rPr>
          <w:rFonts w:cstheme="minorHAnsi"/>
          <w:b/>
          <w:u w:val="single"/>
          <w:lang w:val="es-MX"/>
        </w:rPr>
        <w:t xml:space="preserve">Criterios de selección y </w:t>
      </w:r>
      <w:r w:rsidRPr="00593B9C">
        <w:rPr>
          <w:rFonts w:cstheme="minorHAnsi"/>
          <w:b/>
          <w:u w:val="single"/>
          <w:lang w:val="es-MX"/>
        </w:rPr>
        <w:t>ordenamiento</w:t>
      </w:r>
      <w:r w:rsidR="005D239C" w:rsidRPr="00593B9C">
        <w:rPr>
          <w:rFonts w:cstheme="minorHAnsi"/>
          <w:b/>
          <w:u w:val="single"/>
          <w:lang w:val="es-MX"/>
        </w:rPr>
        <w:t>:</w:t>
      </w:r>
      <w:r w:rsidR="004263D5" w:rsidRPr="00593B9C">
        <w:rPr>
          <w:rFonts w:cstheme="minorHAnsi"/>
          <w:b/>
          <w:u w:val="single"/>
          <w:lang w:val="es-MX"/>
        </w:rPr>
        <w:br/>
      </w:r>
      <w:r w:rsidR="004263D5" w:rsidRPr="00593B9C">
        <w:rPr>
          <w:rFonts w:cstheme="minorHAnsi"/>
          <w:lang w:val="es-MX"/>
        </w:rPr>
        <w:t>En este apartado se abordarán los primeros 3 ejes propuestos por el diseño curricular, siendo estos</w:t>
      </w:r>
      <w:r w:rsidR="004263D5" w:rsidRPr="00593B9C">
        <w:rPr>
          <w:rFonts w:cstheme="minorHAnsi"/>
          <w:lang w:val="es-MX"/>
        </w:rPr>
        <w:br/>
      </w:r>
      <w:r w:rsidR="004263D5" w:rsidRPr="00593B9C">
        <w:rPr>
          <w:rFonts w:cstheme="minorHAnsi"/>
          <w:b/>
          <w:i/>
          <w:lang w:val="es-MX"/>
        </w:rPr>
        <w:t xml:space="preserve"> </w:t>
      </w:r>
      <w:r w:rsidR="00721CE4" w:rsidRPr="00593B9C">
        <w:rPr>
          <w:rFonts w:cstheme="minorHAnsi"/>
          <w:b/>
          <w:i/>
          <w:lang w:val="es-MX"/>
        </w:rPr>
        <w:t xml:space="preserve">1 - </w:t>
      </w:r>
      <w:r w:rsidR="004263D5" w:rsidRPr="00593B9C">
        <w:rPr>
          <w:rFonts w:cstheme="minorHAnsi"/>
          <w:b/>
          <w:i/>
          <w:lang w:val="es-MX"/>
        </w:rPr>
        <w:t>"</w:t>
      </w:r>
      <w:r w:rsidR="004263D5" w:rsidRPr="00593B9C">
        <w:rPr>
          <w:rFonts w:cstheme="minorHAnsi"/>
          <w:i/>
        </w:rPr>
        <w:t xml:space="preserve">Psicología y desarrollo" </w:t>
      </w:r>
      <w:r w:rsidR="004263D5" w:rsidRPr="00593B9C">
        <w:rPr>
          <w:rFonts w:cstheme="minorHAnsi"/>
          <w:i/>
        </w:rPr>
        <w:br/>
      </w:r>
      <w:r w:rsidR="00721CE4" w:rsidRPr="00593B9C">
        <w:rPr>
          <w:rFonts w:cstheme="minorHAnsi"/>
          <w:i/>
        </w:rPr>
        <w:lastRenderedPageBreak/>
        <w:t xml:space="preserve">2 - </w:t>
      </w:r>
      <w:r w:rsidR="004263D5" w:rsidRPr="00593B9C">
        <w:rPr>
          <w:rFonts w:cstheme="minorHAnsi"/>
          <w:i/>
        </w:rPr>
        <w:t>"Aprendizaje y aprendizaje escolar"</w:t>
      </w:r>
      <w:r w:rsidR="004263D5" w:rsidRPr="00593B9C">
        <w:rPr>
          <w:rFonts w:cstheme="minorHAnsi"/>
          <w:i/>
        </w:rPr>
        <w:br/>
      </w:r>
      <w:r w:rsidR="00721CE4" w:rsidRPr="00593B9C">
        <w:rPr>
          <w:rFonts w:cstheme="minorHAnsi"/>
          <w:i/>
        </w:rPr>
        <w:t xml:space="preserve">3 - </w:t>
      </w:r>
      <w:r w:rsidR="004263D5" w:rsidRPr="00593B9C">
        <w:rPr>
          <w:rFonts w:cstheme="minorHAnsi"/>
          <w:i/>
        </w:rPr>
        <w:t>"Algunos problemas de las prácticas educativas abordables desde una  perspectiva</w:t>
      </w:r>
      <w:r w:rsidR="004263D5" w:rsidRPr="00593B9C">
        <w:rPr>
          <w:rFonts w:cstheme="minorHAnsi"/>
        </w:rPr>
        <w:t xml:space="preserve"> </w:t>
      </w:r>
      <w:proofErr w:type="spellStart"/>
      <w:r w:rsidR="004263D5" w:rsidRPr="00593B9C">
        <w:rPr>
          <w:rFonts w:cstheme="minorHAnsi"/>
        </w:rPr>
        <w:t>psicoeducativa</w:t>
      </w:r>
      <w:proofErr w:type="spellEnd"/>
      <w:r w:rsidR="004263D5" w:rsidRPr="00593B9C">
        <w:rPr>
          <w:rFonts w:cstheme="minorHAnsi"/>
        </w:rPr>
        <w:t>. Las relaciones entre los procesos de aprendizaje y de enseñanza."</w:t>
      </w:r>
      <w:r w:rsidR="004263D5" w:rsidRPr="00593B9C">
        <w:rPr>
          <w:rFonts w:cstheme="minorHAnsi"/>
        </w:rPr>
        <w:br/>
        <w:t xml:space="preserve">El recorte teórico a realizar en </w:t>
      </w:r>
      <w:r w:rsidR="00721CE4" w:rsidRPr="00593B9C">
        <w:rPr>
          <w:rFonts w:cstheme="minorHAnsi"/>
        </w:rPr>
        <w:t>los</w:t>
      </w:r>
      <w:r w:rsidR="004263D5" w:rsidRPr="00593B9C">
        <w:rPr>
          <w:rFonts w:cstheme="minorHAnsi"/>
        </w:rPr>
        <w:t xml:space="preserve"> d</w:t>
      </w:r>
      <w:r w:rsidR="00721CE4" w:rsidRPr="00593B9C">
        <w:rPr>
          <w:rFonts w:cstheme="minorHAnsi"/>
        </w:rPr>
        <w:t>os primeros núcleos conceptuales encuentra</w:t>
      </w:r>
      <w:r w:rsidR="004263D5" w:rsidRPr="00593B9C">
        <w:rPr>
          <w:rFonts w:cstheme="minorHAnsi"/>
        </w:rPr>
        <w:t xml:space="preserve"> las mismas bases epistémicas, por lo que serán abordados de forma conjunta la problemática del desarrollo y los procesos de a </w:t>
      </w:r>
      <w:r w:rsidR="00721CE4" w:rsidRPr="00593B9C">
        <w:rPr>
          <w:rFonts w:cstheme="minorHAnsi"/>
        </w:rPr>
        <w:t>aprendizaje</w:t>
      </w:r>
      <w:r w:rsidR="004263D5" w:rsidRPr="00593B9C">
        <w:rPr>
          <w:rFonts w:cstheme="minorHAnsi"/>
        </w:rPr>
        <w:t>.</w:t>
      </w:r>
      <w:r w:rsidR="004263D5" w:rsidRPr="00593B9C">
        <w:rPr>
          <w:rFonts w:cstheme="minorHAnsi"/>
        </w:rPr>
        <w:br/>
      </w:r>
      <w:r w:rsidR="004263D5" w:rsidRPr="00593B9C">
        <w:rPr>
          <w:rFonts w:cstheme="minorHAnsi"/>
        </w:rPr>
        <w:br/>
      </w:r>
      <w:r w:rsidR="009800B5" w:rsidRPr="00593B9C">
        <w:rPr>
          <w:rFonts w:cstheme="minorHAnsi"/>
          <w:b/>
          <w:u w:val="single"/>
        </w:rPr>
        <w:t>Módulo 1:</w:t>
      </w:r>
      <w:r w:rsidR="004B7A07" w:rsidRPr="00593B9C">
        <w:rPr>
          <w:rFonts w:cstheme="minorHAnsi"/>
          <w:b/>
          <w:u w:val="single"/>
        </w:rPr>
        <w:t xml:space="preserve"> </w:t>
      </w:r>
      <w:r w:rsidR="009800B5" w:rsidRPr="00593B9C">
        <w:rPr>
          <w:rFonts w:cstheme="minorHAnsi"/>
        </w:rPr>
        <w:br/>
      </w:r>
      <w:r w:rsidR="00630590" w:rsidRPr="00593B9C">
        <w:rPr>
          <w:rFonts w:cstheme="minorHAnsi"/>
        </w:rPr>
        <w:t>"Psicología, desarrollo, aprendizaje, y aprendizaje escolar"</w:t>
      </w:r>
      <w:r w:rsidR="004263D5" w:rsidRPr="00593B9C">
        <w:rPr>
          <w:rFonts w:cstheme="minorHAnsi"/>
        </w:rPr>
        <w:br/>
      </w:r>
      <w:r w:rsidR="004263D5" w:rsidRPr="00593B9C">
        <w:rPr>
          <w:rFonts w:cstheme="minorHAnsi"/>
        </w:rPr>
        <w:br/>
      </w:r>
      <w:r w:rsidR="004263D5" w:rsidRPr="00593B9C">
        <w:rPr>
          <w:rFonts w:cstheme="minorHAnsi"/>
          <w:b/>
          <w:u w:val="single"/>
        </w:rPr>
        <w:t>a</w:t>
      </w:r>
      <w:r w:rsidR="00630590" w:rsidRPr="00593B9C">
        <w:rPr>
          <w:rFonts w:cstheme="minorHAnsi"/>
          <w:b/>
          <w:u w:val="single"/>
        </w:rPr>
        <w:t xml:space="preserve">) </w:t>
      </w:r>
      <w:r w:rsidR="004263D5" w:rsidRPr="00593B9C">
        <w:rPr>
          <w:rFonts w:cstheme="minorHAnsi"/>
          <w:b/>
          <w:u w:val="single"/>
        </w:rPr>
        <w:t>El aprendizaje en el programa conductista. :</w:t>
      </w:r>
      <w:r w:rsidR="004263D5" w:rsidRPr="00593B9C">
        <w:rPr>
          <w:rFonts w:cstheme="minorHAnsi"/>
        </w:rPr>
        <w:t xml:space="preserve"> Contextualización del surgimiento del conductismo. Metodología de </w:t>
      </w:r>
      <w:r w:rsidR="00721CE4" w:rsidRPr="00593B9C">
        <w:rPr>
          <w:rFonts w:cstheme="minorHAnsi"/>
        </w:rPr>
        <w:t>investigación</w:t>
      </w:r>
      <w:r w:rsidR="004263D5" w:rsidRPr="00593B9C">
        <w:rPr>
          <w:rFonts w:cstheme="minorHAnsi"/>
        </w:rPr>
        <w:t xml:space="preserve"> y objeto de estudio. </w:t>
      </w:r>
      <w:r w:rsidR="00721CE4" w:rsidRPr="00593B9C">
        <w:rPr>
          <w:rFonts w:cstheme="minorHAnsi"/>
        </w:rPr>
        <w:t>Condicionamiento</w:t>
      </w:r>
      <w:r w:rsidR="004263D5" w:rsidRPr="00593B9C">
        <w:rPr>
          <w:rFonts w:cstheme="minorHAnsi"/>
        </w:rPr>
        <w:t xml:space="preserve"> clásico y condicionamiento operante</w:t>
      </w:r>
      <w:r w:rsidR="00721CE4" w:rsidRPr="00593B9C">
        <w:rPr>
          <w:rFonts w:cstheme="minorHAnsi"/>
        </w:rPr>
        <w:t>.</w:t>
      </w:r>
      <w:r w:rsidR="004263D5" w:rsidRPr="00593B9C">
        <w:rPr>
          <w:rFonts w:cstheme="minorHAnsi"/>
        </w:rPr>
        <w:t xml:space="preserve"> El conductismo en educación.</w:t>
      </w:r>
      <w:r w:rsidR="00087E7A">
        <w:rPr>
          <w:rFonts w:cstheme="minorHAnsi"/>
        </w:rPr>
        <w:br/>
      </w:r>
      <w:r w:rsidR="004263D5" w:rsidRPr="00593B9C">
        <w:rPr>
          <w:rFonts w:cstheme="minorHAnsi"/>
        </w:rPr>
        <w:br/>
      </w:r>
      <w:r w:rsidR="004263D5" w:rsidRPr="00593B9C">
        <w:rPr>
          <w:rFonts w:cstheme="minorHAnsi"/>
          <w:b/>
          <w:u w:val="single"/>
        </w:rPr>
        <w:t>b) La teoría psicogenética:</w:t>
      </w:r>
      <w:r w:rsidR="004263D5" w:rsidRPr="00593B9C">
        <w:rPr>
          <w:rFonts w:cstheme="minorHAnsi"/>
          <w:u w:val="single"/>
        </w:rPr>
        <w:t xml:space="preserve"> </w:t>
      </w:r>
      <w:r w:rsidR="004263D5" w:rsidRPr="00593B9C">
        <w:rPr>
          <w:rFonts w:cstheme="minorHAnsi"/>
          <w:u w:val="single"/>
        </w:rPr>
        <w:br/>
      </w:r>
      <w:r w:rsidR="004263D5" w:rsidRPr="00593B9C">
        <w:rPr>
          <w:rFonts w:cstheme="minorHAnsi"/>
        </w:rPr>
        <w:t>Bases epistemológicas y su relación con la psicología. El conocimiento como acción transformadora. El sujeto epistémico. El problema de las relaciones entre aprendizaje y desarrollo. Las interacciones entre pares como fuente de conflicto cognitivo. Aportes y lecturas, reduccionismos y aplicacionismos en educación.</w:t>
      </w:r>
    </w:p>
    <w:p w:rsidR="00AC55ED" w:rsidRPr="00593B9C" w:rsidRDefault="004263D5" w:rsidP="005703FA">
      <w:pPr>
        <w:pBdr>
          <w:top w:val="nil"/>
          <w:left w:val="nil"/>
          <w:bottom w:val="nil"/>
          <w:right w:val="nil"/>
          <w:between w:val="nil"/>
        </w:pBdr>
        <w:ind w:left="708"/>
        <w:rPr>
          <w:rFonts w:cstheme="minorHAnsi"/>
        </w:rPr>
      </w:pPr>
      <w:r w:rsidRPr="00593B9C">
        <w:rPr>
          <w:rFonts w:cstheme="minorHAnsi"/>
          <w:b/>
          <w:u w:val="single"/>
        </w:rPr>
        <w:t>c) La teoría Socio histórica:</w:t>
      </w:r>
      <w:r w:rsidRPr="00593B9C">
        <w:rPr>
          <w:rFonts w:cstheme="minorHAnsi"/>
          <w:u w:val="single"/>
        </w:rPr>
        <w:t xml:space="preserve"> </w:t>
      </w:r>
      <w:r w:rsidRPr="00593B9C">
        <w:rPr>
          <w:rFonts w:cstheme="minorHAnsi"/>
          <w:u w:val="single"/>
        </w:rPr>
        <w:br/>
      </w:r>
      <w:r w:rsidRPr="00593B9C">
        <w:rPr>
          <w:rFonts w:cstheme="minorHAnsi"/>
        </w:rPr>
        <w:t xml:space="preserve">El enfoque genético en el estudio de los procesos psicológicos. El origen histórico y social de los Procesos Psicológicos Superiores. Interiorización y mediación semiótica. La educación como problema inherente a los procesos de desarrollo. La escolarización y la descontextualización en el uso de los instrumentos de mediación. La Zona de Desarrollo </w:t>
      </w:r>
      <w:r w:rsidRPr="00593B9C">
        <w:rPr>
          <w:rFonts w:cstheme="minorHAnsi"/>
          <w:b/>
          <w:u w:val="single"/>
        </w:rPr>
        <w:br/>
      </w:r>
      <w:r w:rsidR="009800B5" w:rsidRPr="00593B9C">
        <w:rPr>
          <w:rFonts w:cstheme="minorHAnsi"/>
          <w:u w:val="single"/>
        </w:rPr>
        <w:br/>
      </w:r>
      <w:r w:rsidR="00630590" w:rsidRPr="00593B9C">
        <w:rPr>
          <w:rFonts w:cstheme="minorHAnsi"/>
          <w:b/>
          <w:u w:val="single"/>
        </w:rPr>
        <w:t>d</w:t>
      </w:r>
      <w:r w:rsidR="00BA54AB" w:rsidRPr="00593B9C">
        <w:rPr>
          <w:rFonts w:cstheme="minorHAnsi"/>
          <w:b/>
          <w:u w:val="single"/>
        </w:rPr>
        <w:t xml:space="preserve">) </w:t>
      </w:r>
      <w:r w:rsidR="00630590" w:rsidRPr="00593B9C">
        <w:rPr>
          <w:rFonts w:cstheme="minorHAnsi"/>
          <w:b/>
          <w:u w:val="single"/>
        </w:rPr>
        <w:t xml:space="preserve"> </w:t>
      </w:r>
      <w:r w:rsidR="009800B5" w:rsidRPr="00593B9C">
        <w:rPr>
          <w:rFonts w:cstheme="minorHAnsi"/>
          <w:b/>
          <w:u w:val="single"/>
        </w:rPr>
        <w:t>La psicología educacional</w:t>
      </w:r>
      <w:r w:rsidR="00BA54AB" w:rsidRPr="00593B9C">
        <w:rPr>
          <w:rFonts w:cstheme="minorHAnsi"/>
          <w:b/>
          <w:u w:val="single"/>
        </w:rPr>
        <w:t xml:space="preserve"> (PSED):</w:t>
      </w:r>
      <w:r w:rsidR="00BA54AB" w:rsidRPr="00593B9C">
        <w:rPr>
          <w:rFonts w:cstheme="minorHAnsi"/>
          <w:u w:val="single"/>
        </w:rPr>
        <w:br/>
      </w:r>
      <w:r w:rsidR="00BA54AB" w:rsidRPr="00593B9C">
        <w:rPr>
          <w:rFonts w:cstheme="minorHAnsi"/>
        </w:rPr>
        <w:t>La PSED</w:t>
      </w:r>
      <w:r w:rsidR="009800B5" w:rsidRPr="00593B9C">
        <w:rPr>
          <w:rFonts w:cstheme="minorHAnsi"/>
        </w:rPr>
        <w:t xml:space="preserve"> como disciplina estratégica al servicio de los estados modernos. Reduccionismos y aplicacionismos. </w:t>
      </w:r>
      <w:r w:rsidR="00BA54AB" w:rsidRPr="00593B9C">
        <w:rPr>
          <w:rFonts w:cstheme="minorHAnsi"/>
        </w:rPr>
        <w:t>Interdisciplina</w:t>
      </w:r>
      <w:r w:rsidR="009800B5" w:rsidRPr="00593B9C">
        <w:rPr>
          <w:rFonts w:cstheme="minorHAnsi"/>
        </w:rPr>
        <w:t xml:space="preserve"> vs </w:t>
      </w:r>
      <w:r w:rsidR="00BA54AB" w:rsidRPr="00593B9C">
        <w:rPr>
          <w:rFonts w:cstheme="minorHAnsi"/>
        </w:rPr>
        <w:t>multidisciplina</w:t>
      </w:r>
      <w:r w:rsidR="00681F66" w:rsidRPr="00593B9C">
        <w:rPr>
          <w:rFonts w:cstheme="minorHAnsi"/>
        </w:rPr>
        <w:t>. Modelo médico hegemónico</w:t>
      </w:r>
      <w:r w:rsidR="009800B5" w:rsidRPr="00593B9C">
        <w:rPr>
          <w:rFonts w:cstheme="minorHAnsi"/>
        </w:rPr>
        <w:t xml:space="preserve"> vs modelo participativo. Construcción de </w:t>
      </w:r>
      <w:r w:rsidR="00BA54AB" w:rsidRPr="00593B9C">
        <w:rPr>
          <w:rFonts w:cstheme="minorHAnsi"/>
        </w:rPr>
        <w:t>"</w:t>
      </w:r>
      <w:r w:rsidR="009800B5" w:rsidRPr="00593B9C">
        <w:rPr>
          <w:rFonts w:cstheme="minorHAnsi"/>
        </w:rPr>
        <w:t>trayectorias normales</w:t>
      </w:r>
      <w:r w:rsidR="00BA54AB" w:rsidRPr="00593B9C">
        <w:rPr>
          <w:rFonts w:cstheme="minorHAnsi"/>
        </w:rPr>
        <w:t>"</w:t>
      </w:r>
      <w:r w:rsidR="009800B5" w:rsidRPr="00593B9C">
        <w:rPr>
          <w:rFonts w:cstheme="minorHAnsi"/>
        </w:rPr>
        <w:t>, hipót</w:t>
      </w:r>
      <w:r w:rsidR="00681F66" w:rsidRPr="00593B9C">
        <w:rPr>
          <w:rFonts w:cstheme="minorHAnsi"/>
        </w:rPr>
        <w:t>esis del déficit individual, uso de test de CI.</w:t>
      </w:r>
      <w:r w:rsidR="009800B5" w:rsidRPr="00593B9C">
        <w:rPr>
          <w:rFonts w:cstheme="minorHAnsi"/>
        </w:rPr>
        <w:br/>
      </w:r>
      <w:r w:rsidR="00630590" w:rsidRPr="00593B9C">
        <w:rPr>
          <w:rFonts w:cstheme="minorHAnsi"/>
        </w:rPr>
        <w:br/>
      </w:r>
      <w:r w:rsidR="00630590" w:rsidRPr="00593B9C">
        <w:rPr>
          <w:rFonts w:cstheme="minorHAnsi"/>
          <w:b/>
        </w:rPr>
        <w:t>e</w:t>
      </w:r>
      <w:r w:rsidR="009800B5" w:rsidRPr="00593B9C">
        <w:rPr>
          <w:rFonts w:cstheme="minorHAnsi"/>
          <w:b/>
        </w:rPr>
        <w:t xml:space="preserve">) </w:t>
      </w:r>
      <w:r w:rsidR="009800B5" w:rsidRPr="00593B9C">
        <w:rPr>
          <w:rFonts w:cstheme="minorHAnsi"/>
          <w:b/>
          <w:u w:val="single"/>
        </w:rPr>
        <w:t>Aprendizaje escolar:</w:t>
      </w:r>
      <w:r w:rsidR="009800B5" w:rsidRPr="00593B9C">
        <w:rPr>
          <w:rFonts w:cstheme="minorHAnsi"/>
        </w:rPr>
        <w:br/>
        <w:t>Aprendizaje en sentido amplio. La especificad del aprendizaje escolar. Unidades de análisis. Enfoques diádicos, enfoques triádicos, y enfoques contextualitas. El desarrollo del dispositivo escolar moderno como condición de producción del aprendizaje. Determinantes duros. El rol del psicólogo educacional</w:t>
      </w:r>
      <w:r w:rsidR="00681F66" w:rsidRPr="00593B9C">
        <w:rPr>
          <w:rFonts w:cstheme="minorHAnsi"/>
        </w:rPr>
        <w:t>,</w:t>
      </w:r>
      <w:r w:rsidR="009800B5" w:rsidRPr="00593B9C">
        <w:rPr>
          <w:rFonts w:cstheme="minorHAnsi"/>
        </w:rPr>
        <w:t xml:space="preserve"> intervenciones </w:t>
      </w:r>
      <w:proofErr w:type="spellStart"/>
      <w:r w:rsidR="00681F66" w:rsidRPr="00593B9C">
        <w:rPr>
          <w:rFonts w:cstheme="minorHAnsi"/>
        </w:rPr>
        <w:t>psicoeducativas</w:t>
      </w:r>
      <w:proofErr w:type="spellEnd"/>
      <w:r w:rsidR="00681F66" w:rsidRPr="00593B9C">
        <w:rPr>
          <w:rFonts w:cstheme="minorHAnsi"/>
        </w:rPr>
        <w:t xml:space="preserve">. Educabilidad. </w:t>
      </w:r>
      <w:r w:rsidR="009800B5" w:rsidRPr="00593B9C">
        <w:rPr>
          <w:rFonts w:cstheme="minorHAnsi"/>
        </w:rPr>
        <w:br/>
      </w:r>
      <w:r w:rsidR="009800B5" w:rsidRPr="00593B9C">
        <w:rPr>
          <w:rFonts w:cstheme="minorHAnsi"/>
        </w:rPr>
        <w:br/>
      </w:r>
      <w:r w:rsidR="00630590" w:rsidRPr="00593B9C">
        <w:rPr>
          <w:rFonts w:cstheme="minorHAnsi"/>
          <w:b/>
          <w:u w:val="single"/>
        </w:rPr>
        <w:t>Módulo 2</w:t>
      </w:r>
      <w:proofErr w:type="gramStart"/>
      <w:r w:rsidR="00630590" w:rsidRPr="00593B9C">
        <w:rPr>
          <w:rFonts w:cstheme="minorHAnsi"/>
          <w:b/>
          <w:u w:val="single"/>
        </w:rPr>
        <w:t>:</w:t>
      </w:r>
      <w:r w:rsidR="00087E7A">
        <w:rPr>
          <w:rFonts w:cstheme="minorHAnsi"/>
          <w:b/>
          <w:u w:val="single"/>
        </w:rPr>
        <w:t xml:space="preserve"> </w:t>
      </w:r>
      <w:r w:rsidR="00630590" w:rsidRPr="00593B9C">
        <w:rPr>
          <w:rFonts w:cstheme="minorHAnsi"/>
          <w:b/>
          <w:u w:val="single"/>
        </w:rPr>
        <w:t xml:space="preserve"> Ado</w:t>
      </w:r>
      <w:r w:rsidR="00BA54AB" w:rsidRPr="00593B9C">
        <w:rPr>
          <w:rFonts w:cstheme="minorHAnsi"/>
          <w:b/>
          <w:u w:val="single"/>
        </w:rPr>
        <w:t>lescencias</w:t>
      </w:r>
      <w:proofErr w:type="gramEnd"/>
      <w:r w:rsidR="00BA54AB" w:rsidRPr="00593B9C">
        <w:rPr>
          <w:rFonts w:cstheme="minorHAnsi"/>
          <w:b/>
          <w:u w:val="single"/>
        </w:rPr>
        <w:t>, juventudes</w:t>
      </w:r>
      <w:r w:rsidR="00630590" w:rsidRPr="00593B9C">
        <w:rPr>
          <w:rFonts w:cstheme="minorHAnsi"/>
          <w:b/>
          <w:u w:val="single"/>
        </w:rPr>
        <w:t xml:space="preserve"> y ESI</w:t>
      </w:r>
      <w:r w:rsidR="00BA54AB" w:rsidRPr="00593B9C">
        <w:rPr>
          <w:rFonts w:cstheme="minorHAnsi"/>
          <w:b/>
          <w:u w:val="single"/>
        </w:rPr>
        <w:t>.</w:t>
      </w:r>
      <w:r w:rsidR="009800B5" w:rsidRPr="00593B9C">
        <w:rPr>
          <w:rFonts w:cstheme="minorHAnsi"/>
        </w:rPr>
        <w:br/>
      </w:r>
      <w:r w:rsidR="0093609D" w:rsidRPr="00593B9C">
        <w:rPr>
          <w:rFonts w:cstheme="minorHAnsi"/>
        </w:rPr>
        <w:t>E</w:t>
      </w:r>
      <w:r w:rsidR="00AB5138" w:rsidRPr="00593B9C">
        <w:rPr>
          <w:rFonts w:cstheme="minorHAnsi"/>
        </w:rPr>
        <w:t xml:space="preserve">l recorrido a emprender en este tramo respetará el orden propuesto en el diseño </w:t>
      </w:r>
      <w:r w:rsidR="001737F0" w:rsidRPr="00593B9C">
        <w:rPr>
          <w:rFonts w:cstheme="minorHAnsi"/>
        </w:rPr>
        <w:t>curricular</w:t>
      </w:r>
      <w:r w:rsidR="00AB5138" w:rsidRPr="00593B9C">
        <w:rPr>
          <w:rFonts w:cstheme="minorHAnsi"/>
        </w:rPr>
        <w:t xml:space="preserve"> </w:t>
      </w:r>
      <w:r w:rsidR="0093609D" w:rsidRPr="00593B9C">
        <w:rPr>
          <w:rFonts w:cstheme="minorHAnsi"/>
        </w:rPr>
        <w:t>del  ministerio en cuestión.</w:t>
      </w:r>
      <w:r w:rsidR="0093609D" w:rsidRPr="00593B9C">
        <w:rPr>
          <w:rFonts w:cstheme="minorHAnsi"/>
        </w:rPr>
        <w:br/>
      </w:r>
      <w:r w:rsidR="00AB5138" w:rsidRPr="00593B9C">
        <w:rPr>
          <w:rFonts w:cstheme="minorHAnsi"/>
        </w:rPr>
        <w:br/>
      </w:r>
      <w:r w:rsidR="00BA54AB" w:rsidRPr="00593B9C">
        <w:rPr>
          <w:rFonts w:cstheme="minorHAnsi"/>
          <w:b/>
          <w:u w:val="single"/>
        </w:rPr>
        <w:t xml:space="preserve">a) </w:t>
      </w:r>
      <w:r w:rsidR="004B7A07" w:rsidRPr="00593B9C">
        <w:rPr>
          <w:rFonts w:cstheme="minorHAnsi"/>
          <w:b/>
          <w:u w:val="single"/>
        </w:rPr>
        <w:t>L</w:t>
      </w:r>
      <w:r w:rsidR="00BA54AB" w:rsidRPr="00593B9C">
        <w:rPr>
          <w:rFonts w:cstheme="minorHAnsi"/>
          <w:b/>
          <w:u w:val="single"/>
        </w:rPr>
        <w:t>a delimitación de</w:t>
      </w:r>
      <w:r w:rsidR="00AB5138" w:rsidRPr="00593B9C">
        <w:rPr>
          <w:rFonts w:cstheme="minorHAnsi"/>
          <w:b/>
          <w:u w:val="single"/>
        </w:rPr>
        <w:t xml:space="preserve"> la adolescencia</w:t>
      </w:r>
      <w:r w:rsidR="00BA54AB" w:rsidRPr="00593B9C">
        <w:rPr>
          <w:rFonts w:cstheme="minorHAnsi"/>
          <w:b/>
          <w:u w:val="single"/>
        </w:rPr>
        <w:t xml:space="preserve"> y de la infancia:</w:t>
      </w:r>
      <w:r w:rsidR="00AB5138" w:rsidRPr="00593B9C">
        <w:rPr>
          <w:rFonts w:cstheme="minorHAnsi"/>
        </w:rPr>
        <w:br/>
      </w:r>
      <w:r w:rsidR="0093609D" w:rsidRPr="00593B9C">
        <w:rPr>
          <w:rFonts w:cstheme="minorHAnsi"/>
        </w:rPr>
        <w:t xml:space="preserve">El estatuto de infancia. Imágenes  y </w:t>
      </w:r>
      <w:r w:rsidR="001737F0" w:rsidRPr="00593B9C">
        <w:rPr>
          <w:rFonts w:cstheme="minorHAnsi"/>
        </w:rPr>
        <w:t>tratamiento</w:t>
      </w:r>
      <w:r w:rsidR="0093609D" w:rsidRPr="00593B9C">
        <w:rPr>
          <w:rFonts w:cstheme="minorHAnsi"/>
        </w:rPr>
        <w:t xml:space="preserve"> de las</w:t>
      </w:r>
      <w:r w:rsidR="00630590" w:rsidRPr="00593B9C">
        <w:rPr>
          <w:rFonts w:cstheme="minorHAnsi"/>
        </w:rPr>
        <w:t xml:space="preserve"> </w:t>
      </w:r>
      <w:r w:rsidR="00BA54AB" w:rsidRPr="00593B9C">
        <w:rPr>
          <w:rFonts w:cstheme="minorHAnsi"/>
        </w:rPr>
        <w:t>adolescencias</w:t>
      </w:r>
      <w:r w:rsidR="00630590" w:rsidRPr="00593B9C">
        <w:rPr>
          <w:rFonts w:cstheme="minorHAnsi"/>
        </w:rPr>
        <w:t xml:space="preserve"> en Argentina</w:t>
      </w:r>
      <w:r w:rsidR="0093609D" w:rsidRPr="00593B9C">
        <w:rPr>
          <w:rFonts w:cstheme="minorHAnsi"/>
        </w:rPr>
        <w:t>.</w:t>
      </w:r>
      <w:r w:rsidR="00630590" w:rsidRPr="00593B9C">
        <w:rPr>
          <w:rFonts w:cstheme="minorHAnsi"/>
        </w:rPr>
        <w:t xml:space="preserve"> Adolescentes y publicidades. Derechos internacionales de niños y </w:t>
      </w:r>
      <w:r w:rsidR="00BA54AB" w:rsidRPr="00593B9C">
        <w:rPr>
          <w:rFonts w:cstheme="minorHAnsi"/>
        </w:rPr>
        <w:t xml:space="preserve">adolescentes. </w:t>
      </w:r>
      <w:r w:rsidR="00AB5138" w:rsidRPr="00593B9C">
        <w:rPr>
          <w:rFonts w:cstheme="minorHAnsi"/>
        </w:rPr>
        <w:t>La socialización prim</w:t>
      </w:r>
      <w:r w:rsidR="0093609D" w:rsidRPr="00593B9C">
        <w:rPr>
          <w:rFonts w:cstheme="minorHAnsi"/>
        </w:rPr>
        <w:t xml:space="preserve">aria y </w:t>
      </w:r>
      <w:r w:rsidR="0093609D" w:rsidRPr="00593B9C">
        <w:rPr>
          <w:rFonts w:cstheme="minorHAnsi"/>
        </w:rPr>
        <w:lastRenderedPageBreak/>
        <w:t>secundaria.</w:t>
      </w:r>
      <w:r w:rsidR="00630590" w:rsidRPr="00593B9C">
        <w:rPr>
          <w:rFonts w:cstheme="minorHAnsi"/>
        </w:rPr>
        <w:t xml:space="preserve"> Constitución subjetiva en la pubertad, </w:t>
      </w:r>
      <w:r w:rsidR="00087E7A" w:rsidRPr="00593B9C">
        <w:rPr>
          <w:rFonts w:cstheme="minorHAnsi"/>
        </w:rPr>
        <w:t>exogamia</w:t>
      </w:r>
      <w:r w:rsidR="00630590" w:rsidRPr="00593B9C">
        <w:rPr>
          <w:rFonts w:cstheme="minorHAnsi"/>
        </w:rPr>
        <w:t xml:space="preserve"> e identificación.  </w:t>
      </w:r>
      <w:r w:rsidR="0093609D" w:rsidRPr="00593B9C">
        <w:rPr>
          <w:rFonts w:cstheme="minorHAnsi"/>
        </w:rPr>
        <w:t>N</w:t>
      </w:r>
      <w:r w:rsidR="00AB5138" w:rsidRPr="00593B9C">
        <w:rPr>
          <w:rFonts w:cstheme="minorHAnsi"/>
        </w:rPr>
        <w:t xml:space="preserve">uevos escenarios de interacción y socialización: pantalla, televisión, Internet y tecnologías, y la construcción de </w:t>
      </w:r>
      <w:r w:rsidR="001737F0" w:rsidRPr="00593B9C">
        <w:rPr>
          <w:rFonts w:cstheme="minorHAnsi"/>
        </w:rPr>
        <w:t>subjetividades. R</w:t>
      </w:r>
      <w:r w:rsidR="00AB5138" w:rsidRPr="00593B9C">
        <w:rPr>
          <w:rFonts w:cstheme="minorHAnsi"/>
        </w:rPr>
        <w:t>epresentaciones sociales sobre niñez, adolescencia, juventud y adultez</w:t>
      </w:r>
      <w:r w:rsidR="0093609D" w:rsidRPr="00593B9C">
        <w:rPr>
          <w:rFonts w:cstheme="minorHAnsi"/>
        </w:rPr>
        <w:t>.</w:t>
      </w:r>
      <w:r w:rsidR="0093609D" w:rsidRPr="00593B9C">
        <w:rPr>
          <w:rFonts w:cstheme="minorHAnsi"/>
        </w:rPr>
        <w:br/>
      </w:r>
      <w:r w:rsidR="00BA54AB" w:rsidRPr="00593B9C">
        <w:rPr>
          <w:rFonts w:cstheme="minorHAnsi"/>
          <w:b/>
          <w:u w:val="single"/>
        </w:rPr>
        <w:br/>
        <w:t xml:space="preserve">b) </w:t>
      </w:r>
      <w:r w:rsidR="0093609D" w:rsidRPr="00593B9C">
        <w:rPr>
          <w:rFonts w:cstheme="minorHAnsi"/>
          <w:b/>
          <w:u w:val="single"/>
        </w:rPr>
        <w:t>E</w:t>
      </w:r>
      <w:r w:rsidR="00AB5138" w:rsidRPr="00593B9C">
        <w:rPr>
          <w:rFonts w:cstheme="minorHAnsi"/>
          <w:b/>
          <w:u w:val="single"/>
        </w:rPr>
        <w:t>ducación sexual integral</w:t>
      </w:r>
      <w:r w:rsidR="00BA54AB" w:rsidRPr="00593B9C">
        <w:rPr>
          <w:rFonts w:cstheme="minorHAnsi"/>
          <w:b/>
          <w:u w:val="single"/>
        </w:rPr>
        <w:t>:</w:t>
      </w:r>
      <w:r w:rsidR="00AB5138" w:rsidRPr="00593B9C">
        <w:rPr>
          <w:rFonts w:cstheme="minorHAnsi"/>
        </w:rPr>
        <w:br/>
        <w:t>Educación sexual y Educación sexual integral. Diferencias y modelos</w:t>
      </w:r>
      <w:r w:rsidR="0093609D" w:rsidRPr="00593B9C">
        <w:rPr>
          <w:rFonts w:cstheme="minorHAnsi"/>
        </w:rPr>
        <w:t xml:space="preserve">. Perspectiva biológica, perspectiva médica, perspectiva de la sexología. La construcción </w:t>
      </w:r>
      <w:r w:rsidR="004B7A07" w:rsidRPr="00593B9C">
        <w:rPr>
          <w:rFonts w:cstheme="minorHAnsi"/>
        </w:rPr>
        <w:t>d</w:t>
      </w:r>
      <w:r w:rsidR="0093609D" w:rsidRPr="00593B9C">
        <w:rPr>
          <w:rFonts w:cstheme="minorHAnsi"/>
        </w:rPr>
        <w:t>e</w:t>
      </w:r>
      <w:r w:rsidR="004B7A07" w:rsidRPr="00593B9C">
        <w:rPr>
          <w:rFonts w:cstheme="minorHAnsi"/>
        </w:rPr>
        <w:t xml:space="preserve"> </w:t>
      </w:r>
      <w:r w:rsidR="0093609D" w:rsidRPr="00593B9C">
        <w:rPr>
          <w:rFonts w:cstheme="minorHAnsi"/>
        </w:rPr>
        <w:t xml:space="preserve">identidades de género en el aula, roles asignados en el trabajo escolar. Análisis de recursos materiales y didácticos. Tratamientos diferenciales de los cuerpos. </w:t>
      </w:r>
      <w:r w:rsidR="00AB5138" w:rsidRPr="00593B9C">
        <w:rPr>
          <w:rFonts w:cstheme="minorHAnsi"/>
        </w:rPr>
        <w:br/>
      </w:r>
      <w:r w:rsidR="004B7A07" w:rsidRPr="00593B9C">
        <w:rPr>
          <w:rFonts w:cstheme="minorHAnsi"/>
        </w:rPr>
        <w:br/>
      </w:r>
      <w:r w:rsidR="00656BE3" w:rsidRPr="00593B9C">
        <w:rPr>
          <w:rFonts w:cstheme="minorHAnsi"/>
          <w:b/>
          <w:bCs/>
          <w:u w:val="single"/>
        </w:rPr>
        <w:t>4</w:t>
      </w:r>
      <w:r w:rsidR="00A21766" w:rsidRPr="00593B9C">
        <w:rPr>
          <w:rFonts w:cstheme="minorHAnsi"/>
          <w:b/>
          <w:bCs/>
          <w:u w:val="single"/>
        </w:rPr>
        <w:t>) Intervención didáctica:</w:t>
      </w:r>
      <w:r w:rsidR="00A21766" w:rsidRPr="00593B9C">
        <w:rPr>
          <w:rFonts w:cstheme="minorHAnsi"/>
          <w:b/>
          <w:bCs/>
        </w:rPr>
        <w:t xml:space="preserve"> </w:t>
      </w:r>
      <w:r w:rsidR="00A205CB" w:rsidRPr="00593B9C">
        <w:rPr>
          <w:rFonts w:cstheme="minorHAnsi"/>
          <w:b/>
          <w:bCs/>
        </w:rPr>
        <w:br/>
        <w:t>Estrategias</w:t>
      </w:r>
      <w:r w:rsidR="00E510CC" w:rsidRPr="00593B9C">
        <w:rPr>
          <w:rFonts w:cstheme="minorHAnsi"/>
          <w:b/>
          <w:bCs/>
        </w:rPr>
        <w:t xml:space="preserve"> de intervención</w:t>
      </w:r>
      <w:r w:rsidR="00A205CB" w:rsidRPr="00593B9C">
        <w:rPr>
          <w:rFonts w:cstheme="minorHAnsi"/>
          <w:b/>
          <w:bCs/>
        </w:rPr>
        <w:t>:</w:t>
      </w:r>
      <w:r w:rsidR="00A21766" w:rsidRPr="00593B9C">
        <w:rPr>
          <w:rFonts w:cstheme="minorHAnsi"/>
          <w:b/>
          <w:bCs/>
        </w:rPr>
        <w:br/>
      </w:r>
      <w:r w:rsidR="00A21766" w:rsidRPr="00593B9C">
        <w:rPr>
          <w:rFonts w:cstheme="minorHAnsi"/>
        </w:rPr>
        <w:t>Se propondrá la constitución de grupos de trabajo para la realización, a lo largo de la cursada, de distintos tipos de actividades: análisis y comprensión de textos, exposiciones dialogadas y construcción de mapas conceptuales</w:t>
      </w:r>
      <w:r w:rsidR="009800B5" w:rsidRPr="00593B9C">
        <w:rPr>
          <w:rFonts w:cstheme="minorHAnsi"/>
        </w:rPr>
        <w:t xml:space="preserve">, armado de </w:t>
      </w:r>
      <w:r w:rsidR="00726A3D" w:rsidRPr="00593B9C">
        <w:rPr>
          <w:rFonts w:cstheme="minorHAnsi"/>
        </w:rPr>
        <w:t xml:space="preserve">“Key </w:t>
      </w:r>
      <w:proofErr w:type="spellStart"/>
      <w:r w:rsidR="00726A3D" w:rsidRPr="00593B9C">
        <w:rPr>
          <w:rFonts w:cstheme="minorHAnsi"/>
        </w:rPr>
        <w:t>words</w:t>
      </w:r>
      <w:proofErr w:type="spellEnd"/>
      <w:r w:rsidR="00726A3D" w:rsidRPr="00593B9C">
        <w:rPr>
          <w:rFonts w:cstheme="minorHAnsi"/>
        </w:rPr>
        <w:t>”</w:t>
      </w:r>
      <w:r w:rsidR="009800B5" w:rsidRPr="00593B9C">
        <w:rPr>
          <w:rFonts w:cstheme="minorHAnsi"/>
        </w:rPr>
        <w:t>, formulación de preguntas orientadoras para el abordaje de la bibliografía</w:t>
      </w:r>
      <w:r w:rsidR="00A21766" w:rsidRPr="00593B9C">
        <w:rPr>
          <w:rFonts w:cstheme="minorHAnsi"/>
        </w:rPr>
        <w:t xml:space="preserve">. Se brindaran explicaciones para contextualizar los temas que se </w:t>
      </w:r>
      <w:r w:rsidR="00726A3D" w:rsidRPr="00593B9C">
        <w:rPr>
          <w:rFonts w:cstheme="minorHAnsi"/>
        </w:rPr>
        <w:t>aborden</w:t>
      </w:r>
      <w:r w:rsidR="00343EB4" w:rsidRPr="00593B9C">
        <w:rPr>
          <w:rFonts w:cstheme="minorHAnsi"/>
        </w:rPr>
        <w:t xml:space="preserve">  y</w:t>
      </w:r>
      <w:r w:rsidR="00A21766" w:rsidRPr="00593B9C">
        <w:rPr>
          <w:rFonts w:cstheme="minorHAnsi"/>
        </w:rPr>
        <w:t xml:space="preserve"> se realizarán síntesis integradoras al final de las discusiones desarrolladas en cada clase, las cuales se podrán visualizar en el </w:t>
      </w:r>
      <w:r w:rsidR="009800B5" w:rsidRPr="00593B9C">
        <w:rPr>
          <w:rFonts w:cstheme="minorHAnsi"/>
        </w:rPr>
        <w:t>“</w:t>
      </w:r>
      <w:r w:rsidR="00A21766" w:rsidRPr="00593B9C">
        <w:rPr>
          <w:rFonts w:cstheme="minorHAnsi"/>
        </w:rPr>
        <w:t xml:space="preserve">Google </w:t>
      </w:r>
      <w:proofErr w:type="spellStart"/>
      <w:r w:rsidR="00A21766" w:rsidRPr="00593B9C">
        <w:rPr>
          <w:rFonts w:cstheme="minorHAnsi"/>
        </w:rPr>
        <w:t>Classroom</w:t>
      </w:r>
      <w:proofErr w:type="spellEnd"/>
      <w:r w:rsidR="009800B5" w:rsidRPr="00593B9C">
        <w:rPr>
          <w:rFonts w:cstheme="minorHAnsi"/>
        </w:rPr>
        <w:t>”</w:t>
      </w:r>
      <w:r w:rsidR="00A21766" w:rsidRPr="00593B9C">
        <w:rPr>
          <w:rFonts w:cstheme="minorHAnsi"/>
        </w:rPr>
        <w:t xml:space="preserve"> </w:t>
      </w:r>
      <w:r w:rsidR="00726A3D" w:rsidRPr="00593B9C">
        <w:rPr>
          <w:rFonts w:cstheme="minorHAnsi"/>
        </w:rPr>
        <w:t>o el campus virtual del instituto</w:t>
      </w:r>
      <w:r w:rsidR="00A21766" w:rsidRPr="00593B9C">
        <w:rPr>
          <w:rFonts w:cstheme="minorHAnsi"/>
        </w:rPr>
        <w:t xml:space="preserve">. </w:t>
      </w:r>
      <w:r w:rsidR="00A205CB" w:rsidRPr="00593B9C">
        <w:rPr>
          <w:rFonts w:cstheme="minorHAnsi"/>
        </w:rPr>
        <w:br/>
      </w:r>
      <w:r w:rsidR="00A205CB" w:rsidRPr="00593B9C">
        <w:rPr>
          <w:rFonts w:cstheme="minorHAnsi"/>
          <w:b/>
        </w:rPr>
        <w:t>Recursos</w:t>
      </w:r>
      <w:r w:rsidR="004B7A07" w:rsidRPr="00593B9C">
        <w:rPr>
          <w:rFonts w:cstheme="minorHAnsi"/>
          <w:b/>
        </w:rPr>
        <w:t>:</w:t>
      </w:r>
      <w:r w:rsidR="004B7A07" w:rsidRPr="00593B9C">
        <w:rPr>
          <w:rFonts w:cstheme="minorHAnsi"/>
        </w:rPr>
        <w:t xml:space="preserve"> </w:t>
      </w:r>
      <w:r w:rsidR="004B7A07" w:rsidRPr="00593B9C">
        <w:rPr>
          <w:rFonts w:cstheme="minorHAnsi"/>
        </w:rPr>
        <w:br/>
        <w:t>Videos</w:t>
      </w:r>
      <w:r w:rsidR="00A205CB" w:rsidRPr="00593B9C">
        <w:rPr>
          <w:rFonts w:cstheme="minorHAnsi"/>
        </w:rPr>
        <w:t xml:space="preserve"> orientativos,</w:t>
      </w:r>
      <w:r w:rsidR="00BA54AB" w:rsidRPr="00593B9C">
        <w:rPr>
          <w:rFonts w:cstheme="minorHAnsi"/>
        </w:rPr>
        <w:t xml:space="preserve"> recortes de películas y series,</w:t>
      </w:r>
      <w:r w:rsidR="00A205CB" w:rsidRPr="00593B9C">
        <w:rPr>
          <w:rFonts w:cstheme="minorHAnsi"/>
        </w:rPr>
        <w:t xml:space="preserve"> </w:t>
      </w:r>
      <w:r w:rsidR="0093609D" w:rsidRPr="00593B9C">
        <w:rPr>
          <w:rFonts w:cstheme="minorHAnsi"/>
        </w:rPr>
        <w:t>campus v</w:t>
      </w:r>
      <w:r w:rsidR="00A205CB" w:rsidRPr="00593B9C">
        <w:rPr>
          <w:rFonts w:cstheme="minorHAnsi"/>
        </w:rPr>
        <w:t xml:space="preserve">irtual del instituto, </w:t>
      </w:r>
      <w:proofErr w:type="spellStart"/>
      <w:r w:rsidR="00A205CB" w:rsidRPr="00593B9C">
        <w:rPr>
          <w:rFonts w:cstheme="minorHAnsi"/>
        </w:rPr>
        <w:t>google</w:t>
      </w:r>
      <w:proofErr w:type="spellEnd"/>
      <w:r w:rsidR="00A205CB" w:rsidRPr="00593B9C">
        <w:rPr>
          <w:rFonts w:cstheme="minorHAnsi"/>
        </w:rPr>
        <w:t xml:space="preserve"> </w:t>
      </w:r>
      <w:proofErr w:type="spellStart"/>
      <w:r w:rsidR="00A205CB" w:rsidRPr="00593B9C">
        <w:rPr>
          <w:rFonts w:cstheme="minorHAnsi"/>
        </w:rPr>
        <w:t>clasroom</w:t>
      </w:r>
      <w:proofErr w:type="spellEnd"/>
      <w:r w:rsidR="00A205CB" w:rsidRPr="00593B9C">
        <w:rPr>
          <w:rFonts w:cstheme="minorHAnsi"/>
        </w:rPr>
        <w:t xml:space="preserve">, </w:t>
      </w:r>
      <w:proofErr w:type="spellStart"/>
      <w:r w:rsidR="00A205CB" w:rsidRPr="00593B9C">
        <w:rPr>
          <w:rFonts w:cstheme="minorHAnsi"/>
        </w:rPr>
        <w:t>paddlet</w:t>
      </w:r>
      <w:proofErr w:type="spellEnd"/>
      <w:r w:rsidR="00A205CB" w:rsidRPr="00593B9C">
        <w:rPr>
          <w:rFonts w:cstheme="minorHAnsi"/>
        </w:rPr>
        <w:t xml:space="preserve">, </w:t>
      </w:r>
      <w:proofErr w:type="spellStart"/>
      <w:r w:rsidR="00A205CB" w:rsidRPr="00593B9C">
        <w:rPr>
          <w:rFonts w:cstheme="minorHAnsi"/>
        </w:rPr>
        <w:t>power</w:t>
      </w:r>
      <w:proofErr w:type="spellEnd"/>
      <w:r w:rsidR="00A205CB" w:rsidRPr="00593B9C">
        <w:rPr>
          <w:rFonts w:cstheme="minorHAnsi"/>
        </w:rPr>
        <w:t xml:space="preserve"> </w:t>
      </w:r>
      <w:proofErr w:type="spellStart"/>
      <w:r w:rsidR="00A205CB" w:rsidRPr="00593B9C">
        <w:rPr>
          <w:rFonts w:cstheme="minorHAnsi"/>
        </w:rPr>
        <w:t>point</w:t>
      </w:r>
      <w:proofErr w:type="spellEnd"/>
      <w:r w:rsidR="00A205CB" w:rsidRPr="00593B9C">
        <w:rPr>
          <w:rFonts w:cstheme="minorHAnsi"/>
        </w:rPr>
        <w:t>, CANVA</w:t>
      </w:r>
      <w:r w:rsidR="0093609D" w:rsidRPr="00593B9C">
        <w:rPr>
          <w:rFonts w:cstheme="minorHAnsi"/>
        </w:rPr>
        <w:t>.</w:t>
      </w:r>
      <w:r w:rsidR="00E510CC" w:rsidRPr="00593B9C">
        <w:rPr>
          <w:rFonts w:cstheme="minorHAnsi"/>
        </w:rPr>
        <w:br/>
      </w:r>
      <w:r w:rsidR="00A205CB" w:rsidRPr="00593B9C">
        <w:rPr>
          <w:rFonts w:cstheme="minorHAnsi"/>
          <w:b/>
        </w:rPr>
        <w:t>Posicionamiento docente</w:t>
      </w:r>
      <w:r w:rsidR="004B7A07" w:rsidRPr="00593B9C">
        <w:rPr>
          <w:rFonts w:cstheme="minorHAnsi"/>
          <w:b/>
        </w:rPr>
        <w:t>:</w:t>
      </w:r>
      <w:r w:rsidR="00A205CB" w:rsidRPr="00593B9C">
        <w:rPr>
          <w:rFonts w:cstheme="minorHAnsi"/>
          <w:b/>
          <w:u w:val="single"/>
        </w:rPr>
        <w:br/>
      </w:r>
      <w:r w:rsidR="00A205CB" w:rsidRPr="00593B9C">
        <w:rPr>
          <w:rFonts w:cstheme="minorHAnsi"/>
        </w:rPr>
        <w:t xml:space="preserve">Un concepto central para poder pensar el posicionamiento docente es el de “zona de desarrollo </w:t>
      </w:r>
      <w:r w:rsidR="00726A3D" w:rsidRPr="00593B9C">
        <w:rPr>
          <w:rFonts w:cstheme="minorHAnsi"/>
        </w:rPr>
        <w:t xml:space="preserve">próximo” (ZDP) propuesto por </w:t>
      </w:r>
      <w:proofErr w:type="spellStart"/>
      <w:r w:rsidR="00726A3D" w:rsidRPr="00593B9C">
        <w:rPr>
          <w:rFonts w:cstheme="minorHAnsi"/>
        </w:rPr>
        <w:t>Vigotsky</w:t>
      </w:r>
      <w:proofErr w:type="spellEnd"/>
      <w:r w:rsidR="00726A3D" w:rsidRPr="00593B9C">
        <w:rPr>
          <w:rFonts w:cstheme="minorHAnsi"/>
        </w:rPr>
        <w:t xml:space="preserve">. </w:t>
      </w:r>
      <w:r w:rsidR="00A205CB" w:rsidRPr="00593B9C">
        <w:rPr>
          <w:rFonts w:cstheme="minorHAnsi"/>
        </w:rPr>
        <w:t xml:space="preserve">Se entiende a la ZDP como la distancia entre el nivel de </w:t>
      </w:r>
      <w:r w:rsidR="00A205CB" w:rsidRPr="00593B9C">
        <w:rPr>
          <w:rFonts w:cstheme="minorHAnsi"/>
          <w:u w:val="single"/>
        </w:rPr>
        <w:t>desarrollo real</w:t>
      </w:r>
      <w:r w:rsidR="00A205CB" w:rsidRPr="00593B9C">
        <w:rPr>
          <w:rFonts w:cstheme="minorHAnsi"/>
        </w:rPr>
        <w:t xml:space="preserve">, centrado en los saberes ya cristalizados por los alumnos y el nivel de </w:t>
      </w:r>
      <w:r w:rsidR="00A205CB" w:rsidRPr="00593B9C">
        <w:rPr>
          <w:rFonts w:cstheme="minorHAnsi"/>
          <w:u w:val="single"/>
        </w:rPr>
        <w:t>desarrollo potencial</w:t>
      </w:r>
      <w:r w:rsidR="00A205CB" w:rsidRPr="00593B9C">
        <w:rPr>
          <w:rFonts w:cstheme="minorHAnsi"/>
        </w:rPr>
        <w:t>, conceptualizados como los nuevos aprendizajes que se puede generar en contacto con el objeto de estudio de forma mediada por un experto, en este caso el docente</w:t>
      </w:r>
      <w:r w:rsidR="00726A3D" w:rsidRPr="00593B9C">
        <w:rPr>
          <w:rFonts w:cstheme="minorHAnsi"/>
        </w:rPr>
        <w:t>.</w:t>
      </w:r>
      <w:r w:rsidR="00BA54AB" w:rsidRPr="00593B9C">
        <w:rPr>
          <w:rFonts w:cstheme="minorHAnsi"/>
        </w:rPr>
        <w:t xml:space="preserve"> (Baquero, </w:t>
      </w:r>
      <w:r w:rsidR="00A205CB" w:rsidRPr="00593B9C">
        <w:rPr>
          <w:rFonts w:cstheme="minorHAnsi"/>
        </w:rPr>
        <w:t>2001).</w:t>
      </w:r>
      <w:r w:rsidR="00726A3D" w:rsidRPr="00593B9C">
        <w:rPr>
          <w:rFonts w:cstheme="minorHAnsi"/>
        </w:rPr>
        <w:br/>
        <w:t xml:space="preserve">La intervención docente estará guiada por el dispositivo de “andamiaje” el mismo es  definido por </w:t>
      </w:r>
      <w:r w:rsidR="00BA54AB" w:rsidRPr="00593B9C">
        <w:rPr>
          <w:rFonts w:cstheme="minorHAnsi"/>
        </w:rPr>
        <w:t>Bruner</w:t>
      </w:r>
      <w:r w:rsidR="00A205CB" w:rsidRPr="00593B9C">
        <w:rPr>
          <w:rFonts w:cstheme="minorHAnsi"/>
        </w:rPr>
        <w:t xml:space="preserve"> como </w:t>
      </w:r>
      <w:r w:rsidR="00A205CB" w:rsidRPr="00593B9C">
        <w:rPr>
          <w:rFonts w:cstheme="minorHAnsi"/>
          <w:i/>
          <w:iCs/>
        </w:rPr>
        <w:t xml:space="preserve">“una situación de interacción entre un sujeto experto, o más experimentado en un dominio y otro novato, o menos experto, en la que el formato de interacción tiene por objetivo que el sujeto menos experto se apropie gradualmente del saber experto” </w:t>
      </w:r>
      <w:r w:rsidR="00A205CB" w:rsidRPr="00593B9C">
        <w:rPr>
          <w:rFonts w:cstheme="minorHAnsi"/>
        </w:rPr>
        <w:t>BAQUERO (2001). El dispositivo propone resolver actividades co</w:t>
      </w:r>
      <w:r w:rsidR="001737F0" w:rsidRPr="00593B9C">
        <w:rPr>
          <w:rFonts w:cstheme="minorHAnsi"/>
        </w:rPr>
        <w:t xml:space="preserve">operativamente y tiene que </w:t>
      </w:r>
      <w:r w:rsidR="00A205CB" w:rsidRPr="00593B9C">
        <w:rPr>
          <w:rFonts w:cstheme="minorHAnsi"/>
        </w:rPr>
        <w:t xml:space="preserve"> ser ajustable a las características</w:t>
      </w:r>
      <w:r w:rsidR="00726A3D" w:rsidRPr="00593B9C">
        <w:rPr>
          <w:rFonts w:cstheme="minorHAnsi"/>
        </w:rPr>
        <w:t xml:space="preserve"> de </w:t>
      </w:r>
      <w:proofErr w:type="spellStart"/>
      <w:r w:rsidR="00726A3D" w:rsidRPr="00593B9C">
        <w:rPr>
          <w:rFonts w:cstheme="minorHAnsi"/>
        </w:rPr>
        <w:t>lxs</w:t>
      </w:r>
      <w:proofErr w:type="spellEnd"/>
      <w:r w:rsidR="00726A3D" w:rsidRPr="00593B9C">
        <w:rPr>
          <w:rFonts w:cstheme="minorHAnsi"/>
        </w:rPr>
        <w:t xml:space="preserve"> estudiantes</w:t>
      </w:r>
      <w:r w:rsidR="00A205CB" w:rsidRPr="00593B9C">
        <w:rPr>
          <w:rFonts w:cstheme="minorHAnsi"/>
        </w:rPr>
        <w:t xml:space="preserve">. La finalidad es que logren internalizar el conocimiento y logren resolver diferentes problemáticas de forma independiente, en una pasaje de un plano </w:t>
      </w:r>
      <w:proofErr w:type="spellStart"/>
      <w:r w:rsidR="00A205CB" w:rsidRPr="00593B9C">
        <w:rPr>
          <w:rFonts w:cstheme="minorHAnsi"/>
        </w:rPr>
        <w:t>interpsicológico</w:t>
      </w:r>
      <w:proofErr w:type="spellEnd"/>
      <w:r w:rsidR="00A205CB" w:rsidRPr="00593B9C">
        <w:rPr>
          <w:rFonts w:cstheme="minorHAnsi"/>
        </w:rPr>
        <w:t xml:space="preserve"> (resolución conjunta) a un plano </w:t>
      </w:r>
      <w:proofErr w:type="spellStart"/>
      <w:r w:rsidR="00A205CB" w:rsidRPr="00593B9C">
        <w:rPr>
          <w:rFonts w:cstheme="minorHAnsi"/>
        </w:rPr>
        <w:t>intrapsicológico</w:t>
      </w:r>
      <w:proofErr w:type="spellEnd"/>
      <w:r w:rsidR="00A205CB" w:rsidRPr="00593B9C">
        <w:rPr>
          <w:rFonts w:cstheme="minorHAnsi"/>
        </w:rPr>
        <w:t xml:space="preserve"> (resolución independiente). Para fomentar la lectura y la participación de los alumnos será de vital importancia desde el primer día de clase reconocer los posicionamientos  de los mismos y sus potencialidades, para</w:t>
      </w:r>
      <w:r w:rsidR="00C678E9" w:rsidRPr="00593B9C">
        <w:rPr>
          <w:rFonts w:cstheme="minorHAnsi"/>
        </w:rPr>
        <w:t xml:space="preserve"> intentar</w:t>
      </w:r>
      <w:r w:rsidR="00A205CB" w:rsidRPr="00593B9C">
        <w:rPr>
          <w:rFonts w:cstheme="minorHAnsi"/>
        </w:rPr>
        <w:t xml:space="preserve"> generar de esta manera un</w:t>
      </w:r>
      <w:r w:rsidR="00C678E9" w:rsidRPr="00593B9C">
        <w:rPr>
          <w:rFonts w:cstheme="minorHAnsi"/>
        </w:rPr>
        <w:t>,</w:t>
      </w:r>
      <w:r w:rsidR="00A205CB" w:rsidRPr="00593B9C">
        <w:rPr>
          <w:rFonts w:cstheme="minorHAnsi"/>
        </w:rPr>
        <w:t xml:space="preserve"> aprendizaje significativo.</w:t>
      </w:r>
      <w:r w:rsidR="00A205CB" w:rsidRPr="00593B9C">
        <w:rPr>
          <w:rFonts w:cstheme="minorHAnsi"/>
        </w:rPr>
        <w:br/>
      </w:r>
      <w:r w:rsidR="00A21766" w:rsidRPr="00593B9C">
        <w:rPr>
          <w:rFonts w:cstheme="minorHAnsi"/>
        </w:rPr>
        <w:br/>
      </w:r>
      <w:r w:rsidR="00A21766" w:rsidRPr="00593B9C">
        <w:rPr>
          <w:rFonts w:cstheme="minorHAnsi"/>
          <w:b/>
          <w:bCs/>
          <w:u w:val="single"/>
        </w:rPr>
        <w:t>5) Atención al impacto de la propuesta en la práctica docente o profesional</w:t>
      </w:r>
      <w:r w:rsidR="00A21766" w:rsidRPr="00593B9C">
        <w:rPr>
          <w:rFonts w:cstheme="minorHAnsi"/>
          <w:u w:val="single"/>
        </w:rPr>
        <w:t>:</w:t>
      </w:r>
      <w:r w:rsidR="00BA54AB" w:rsidRPr="00593B9C">
        <w:rPr>
          <w:rFonts w:cstheme="minorHAnsi"/>
          <w:u w:val="single"/>
        </w:rPr>
        <w:br/>
      </w:r>
      <w:r w:rsidR="00BA54AB" w:rsidRPr="00593B9C">
        <w:rPr>
          <w:rFonts w:cstheme="minorHAnsi"/>
        </w:rPr>
        <w:t>Siendo los destinatarios de la materia graduados técnicos de nivel superior-secundario y/o profesionales con desempeño docente o no, la materia encuentra elementos privilegiados para proponer una reflexión  y una re conceptualización acerca de la propia práctica</w:t>
      </w:r>
      <w:r w:rsidR="00CC5F16" w:rsidRPr="00593B9C">
        <w:rPr>
          <w:rFonts w:cstheme="minorHAnsi"/>
        </w:rPr>
        <w:t xml:space="preserve"> docente</w:t>
      </w:r>
      <w:r w:rsidR="00BA54AB" w:rsidRPr="00593B9C">
        <w:rPr>
          <w:rFonts w:cstheme="minorHAnsi"/>
        </w:rPr>
        <w:t>. La materia busca</w:t>
      </w:r>
      <w:r w:rsidR="00CC5F16" w:rsidRPr="00593B9C">
        <w:rPr>
          <w:rFonts w:cstheme="minorHAnsi"/>
        </w:rPr>
        <w:t>rá</w:t>
      </w:r>
      <w:r w:rsidR="00BA54AB" w:rsidRPr="00593B9C">
        <w:rPr>
          <w:rFonts w:cstheme="minorHAnsi"/>
        </w:rPr>
        <w:t xml:space="preserve"> desnaturalizar una mirada que propone un curso único e desarrollo y formas atomizadas de </w:t>
      </w:r>
      <w:r w:rsidR="00BA54AB" w:rsidRPr="00593B9C">
        <w:rPr>
          <w:rFonts w:cstheme="minorHAnsi"/>
        </w:rPr>
        <w:lastRenderedPageBreak/>
        <w:t>aprendizaje</w:t>
      </w:r>
      <w:r w:rsidR="00CC5F16" w:rsidRPr="00593B9C">
        <w:rPr>
          <w:rFonts w:cstheme="minorHAnsi"/>
        </w:rPr>
        <w:t>, por lo cual</w:t>
      </w:r>
      <w:r w:rsidR="005703FA">
        <w:rPr>
          <w:rFonts w:cstheme="minorHAnsi"/>
        </w:rPr>
        <w:t>, a principio de cuatrimestre</w:t>
      </w:r>
      <w:r w:rsidR="00CC5F16" w:rsidRPr="00593B9C">
        <w:rPr>
          <w:rFonts w:cstheme="minorHAnsi"/>
        </w:rPr>
        <w:t xml:space="preserve"> se buscará identificar </w:t>
      </w:r>
      <w:r w:rsidR="005703FA" w:rsidRPr="00593B9C">
        <w:rPr>
          <w:rFonts w:cstheme="minorHAnsi"/>
        </w:rPr>
        <w:t>cuáles</w:t>
      </w:r>
      <w:r w:rsidR="00CC5F16" w:rsidRPr="00593B9C">
        <w:rPr>
          <w:rFonts w:cstheme="minorHAnsi"/>
        </w:rPr>
        <w:t xml:space="preserve"> son las </w:t>
      </w:r>
      <w:r w:rsidR="005703FA" w:rsidRPr="00593B9C">
        <w:rPr>
          <w:rFonts w:cstheme="minorHAnsi"/>
        </w:rPr>
        <w:t>concepciones</w:t>
      </w:r>
      <w:r w:rsidR="00CC5F16" w:rsidRPr="00593B9C">
        <w:rPr>
          <w:rFonts w:cstheme="minorHAnsi"/>
        </w:rPr>
        <w:t xml:space="preserve"> previas que traen </w:t>
      </w:r>
      <w:proofErr w:type="spellStart"/>
      <w:r w:rsidR="00CC5F16" w:rsidRPr="00593B9C">
        <w:rPr>
          <w:rFonts w:cstheme="minorHAnsi"/>
        </w:rPr>
        <w:t>lxs</w:t>
      </w:r>
      <w:proofErr w:type="spellEnd"/>
      <w:r w:rsidR="00CC5F16" w:rsidRPr="00593B9C">
        <w:rPr>
          <w:rFonts w:cstheme="minorHAnsi"/>
        </w:rPr>
        <w:t xml:space="preserve"> estudiantes con res</w:t>
      </w:r>
      <w:r w:rsidR="005703FA">
        <w:rPr>
          <w:rFonts w:cstheme="minorHAnsi"/>
        </w:rPr>
        <w:t>pecto a estas temáticas</w:t>
      </w:r>
      <w:r w:rsidR="00CC5F16" w:rsidRPr="00593B9C">
        <w:rPr>
          <w:rFonts w:cstheme="minorHAnsi"/>
        </w:rPr>
        <w:t xml:space="preserve"> y cuales se </w:t>
      </w:r>
      <w:r w:rsidR="005703FA" w:rsidRPr="00593B9C">
        <w:rPr>
          <w:rFonts w:cstheme="minorHAnsi"/>
        </w:rPr>
        <w:t>construyeron</w:t>
      </w:r>
      <w:r w:rsidR="00CC5F16" w:rsidRPr="00593B9C">
        <w:rPr>
          <w:rFonts w:cstheme="minorHAnsi"/>
        </w:rPr>
        <w:t xml:space="preserve"> hacia el final del </w:t>
      </w:r>
      <w:r w:rsidR="005703FA" w:rsidRPr="00593B9C">
        <w:rPr>
          <w:rFonts w:cstheme="minorHAnsi"/>
        </w:rPr>
        <w:t>recorrido</w:t>
      </w:r>
      <w:r w:rsidR="00BA54AB" w:rsidRPr="00593B9C">
        <w:rPr>
          <w:rFonts w:cstheme="minorHAnsi"/>
        </w:rPr>
        <w:t xml:space="preserve">. Durante </w:t>
      </w:r>
      <w:r w:rsidR="00CC5F16" w:rsidRPr="00593B9C">
        <w:rPr>
          <w:rFonts w:cstheme="minorHAnsi"/>
        </w:rPr>
        <w:t xml:space="preserve">la cursada </w:t>
      </w:r>
      <w:r w:rsidR="00BA54AB" w:rsidRPr="00593B9C">
        <w:rPr>
          <w:rFonts w:cstheme="minorHAnsi"/>
        </w:rPr>
        <w:t xml:space="preserve"> se irán formulando algunas preguntas a ser </w:t>
      </w:r>
      <w:r w:rsidR="00CC5F16" w:rsidRPr="00593B9C">
        <w:rPr>
          <w:rFonts w:cstheme="minorHAnsi"/>
        </w:rPr>
        <w:t>reflexionadas y luego ser puestas en común al final del tramo. Algunas de estas será</w:t>
      </w:r>
      <w:r w:rsidR="005703FA">
        <w:rPr>
          <w:rFonts w:cstheme="minorHAnsi"/>
        </w:rPr>
        <w:t>n:</w:t>
      </w:r>
      <w:r w:rsidR="00CC5F16" w:rsidRPr="00593B9C">
        <w:rPr>
          <w:rFonts w:cstheme="minorHAnsi"/>
        </w:rPr>
        <w:br/>
      </w:r>
      <w:r w:rsidR="00BA54AB" w:rsidRPr="00593B9C">
        <w:rPr>
          <w:rFonts w:cstheme="minorHAnsi"/>
        </w:rPr>
        <w:t>¿</w:t>
      </w:r>
      <w:r w:rsidR="00CC5F16" w:rsidRPr="00593B9C">
        <w:rPr>
          <w:rFonts w:cstheme="minorHAnsi"/>
        </w:rPr>
        <w:t>Qué</w:t>
      </w:r>
      <w:r w:rsidR="00BA54AB" w:rsidRPr="00593B9C">
        <w:rPr>
          <w:rFonts w:cstheme="minorHAnsi"/>
        </w:rPr>
        <w:t xml:space="preserve"> es enseñar?</w:t>
      </w:r>
      <w:r w:rsidR="00CC5F16" w:rsidRPr="00593B9C">
        <w:rPr>
          <w:rFonts w:cstheme="minorHAnsi"/>
        </w:rPr>
        <w:t xml:space="preserve"> ¿Cómo se puede enseñar? </w:t>
      </w:r>
      <w:r w:rsidR="00BA54AB" w:rsidRPr="00593B9C">
        <w:rPr>
          <w:rFonts w:cstheme="minorHAnsi"/>
        </w:rPr>
        <w:t>¿De qué manera se aprende</w:t>
      </w:r>
      <w:proofErr w:type="gramStart"/>
      <w:r w:rsidR="00BA54AB" w:rsidRPr="00593B9C">
        <w:rPr>
          <w:rFonts w:cstheme="minorHAnsi"/>
        </w:rPr>
        <w:t>?</w:t>
      </w:r>
      <w:r w:rsidR="00CC5F16" w:rsidRPr="00593B9C">
        <w:rPr>
          <w:rFonts w:cstheme="minorHAnsi"/>
        </w:rPr>
        <w:t>¿</w:t>
      </w:r>
      <w:proofErr w:type="gramEnd"/>
      <w:r w:rsidR="00BA54AB" w:rsidRPr="00593B9C">
        <w:rPr>
          <w:rFonts w:cstheme="minorHAnsi"/>
        </w:rPr>
        <w:t xml:space="preserve">de </w:t>
      </w:r>
      <w:r w:rsidR="00CC5F16" w:rsidRPr="00593B9C">
        <w:rPr>
          <w:rFonts w:cstheme="minorHAnsi"/>
        </w:rPr>
        <w:t>qué</w:t>
      </w:r>
      <w:r w:rsidR="00BA54AB" w:rsidRPr="00593B9C">
        <w:rPr>
          <w:rFonts w:cstheme="minorHAnsi"/>
        </w:rPr>
        <w:t xml:space="preserve"> manera podría aprender un adolescente?</w:t>
      </w:r>
      <w:r w:rsidR="00CC5F16" w:rsidRPr="00593B9C">
        <w:rPr>
          <w:rFonts w:cstheme="minorHAnsi"/>
        </w:rPr>
        <w:t xml:space="preserve"> ¿Se aprende de una sola manera?</w:t>
      </w:r>
      <w:r w:rsidR="005703FA">
        <w:rPr>
          <w:rFonts w:cstheme="minorHAnsi"/>
        </w:rPr>
        <w:t xml:space="preserve"> ¿En la escuela se aprende de la misma manera que afuera de la escuela?</w:t>
      </w:r>
      <w:r w:rsidR="00CC5F16" w:rsidRPr="00593B9C">
        <w:rPr>
          <w:rFonts w:cstheme="minorHAnsi"/>
        </w:rPr>
        <w:br/>
        <w:t>Hacia el final de</w:t>
      </w:r>
      <w:r w:rsidR="004F6824" w:rsidRPr="00593B9C">
        <w:rPr>
          <w:rFonts w:cstheme="minorHAnsi"/>
        </w:rPr>
        <w:t xml:space="preserve">l </w:t>
      </w:r>
      <w:r w:rsidR="0045323B" w:rsidRPr="00593B9C">
        <w:rPr>
          <w:rFonts w:cstheme="minorHAnsi"/>
        </w:rPr>
        <w:t>módulo</w:t>
      </w:r>
      <w:r w:rsidR="00CC5F16" w:rsidRPr="00593B9C">
        <w:rPr>
          <w:rFonts w:cstheme="minorHAnsi"/>
        </w:rPr>
        <w:t xml:space="preserve"> 1 se tomaran los aportes de las disciplinas estudiadas</w:t>
      </w:r>
      <w:r w:rsidR="004F6824" w:rsidRPr="00593B9C">
        <w:rPr>
          <w:rFonts w:cstheme="minorHAnsi"/>
        </w:rPr>
        <w:t xml:space="preserve"> para analizar sit</w:t>
      </w:r>
      <w:r w:rsidR="00C678E9" w:rsidRPr="00593B9C">
        <w:rPr>
          <w:rFonts w:cstheme="minorHAnsi"/>
        </w:rPr>
        <w:t xml:space="preserve">uaciones y pensar estrategias </w:t>
      </w:r>
      <w:r w:rsidR="004F6824" w:rsidRPr="00593B9C">
        <w:rPr>
          <w:rFonts w:cstheme="minorHAnsi"/>
        </w:rPr>
        <w:t xml:space="preserve"> </w:t>
      </w:r>
      <w:r w:rsidR="00726A3D" w:rsidRPr="00593B9C">
        <w:rPr>
          <w:rFonts w:cstheme="minorHAnsi"/>
        </w:rPr>
        <w:t>didácticas</w:t>
      </w:r>
      <w:r w:rsidR="004F6824" w:rsidRPr="00593B9C">
        <w:rPr>
          <w:rFonts w:cstheme="minorHAnsi"/>
        </w:rPr>
        <w:t xml:space="preserve"> dentro de la </w:t>
      </w:r>
      <w:r w:rsidR="0045323B" w:rsidRPr="00593B9C">
        <w:rPr>
          <w:rFonts w:cstheme="minorHAnsi"/>
        </w:rPr>
        <w:t>institución</w:t>
      </w:r>
      <w:r w:rsidR="004F6824" w:rsidRPr="00593B9C">
        <w:rPr>
          <w:rFonts w:cstheme="minorHAnsi"/>
        </w:rPr>
        <w:t xml:space="preserve"> escolar</w:t>
      </w:r>
      <w:r w:rsidR="0045323B" w:rsidRPr="00593B9C">
        <w:rPr>
          <w:rFonts w:cstheme="minorHAnsi"/>
        </w:rPr>
        <w:t xml:space="preserve"> en el nivel secundario</w:t>
      </w:r>
      <w:r w:rsidR="004F6824" w:rsidRPr="00593B9C">
        <w:rPr>
          <w:rFonts w:cstheme="minorHAnsi"/>
        </w:rPr>
        <w:t xml:space="preserve">. </w:t>
      </w:r>
      <w:r w:rsidR="0045323B" w:rsidRPr="00593B9C">
        <w:rPr>
          <w:rFonts w:cstheme="minorHAnsi"/>
        </w:rPr>
        <w:t xml:space="preserve">Se trabajará </w:t>
      </w:r>
      <w:r w:rsidR="005703FA">
        <w:rPr>
          <w:rFonts w:cstheme="minorHAnsi"/>
        </w:rPr>
        <w:t>a partir de los aportes de las diferentes teorías del aprendizaje, diferentes tipos de intervenciones didácticas, y se indagarán supuestos con respecto a la enseñanza, el aprendizaje y el desarrollo.</w:t>
      </w:r>
      <w:r w:rsidR="005703FA">
        <w:rPr>
          <w:rFonts w:cstheme="minorHAnsi"/>
        </w:rPr>
        <w:br/>
      </w:r>
      <w:r w:rsidR="00CC5F16" w:rsidRPr="00593B9C">
        <w:rPr>
          <w:rFonts w:cstheme="minorHAnsi"/>
        </w:rPr>
        <w:t>Durante el segundo módulo</w:t>
      </w:r>
      <w:r w:rsidR="00C678E9" w:rsidRPr="00593B9C">
        <w:rPr>
          <w:rFonts w:cstheme="minorHAnsi"/>
        </w:rPr>
        <w:t xml:space="preserve">, se propondrá analizar, a partir también de recortes de entrevista y situaciones acontecidas en diferentes instituciones escolares,  diferentes talleres que tengan como propuesta central la educación sexual integral, y de esta manera, intentar construir herramientas para pensar </w:t>
      </w:r>
      <w:r w:rsidR="001737F0" w:rsidRPr="00593B9C">
        <w:rPr>
          <w:rFonts w:cstheme="minorHAnsi"/>
        </w:rPr>
        <w:t>futuros diseños pertinentes a la temática</w:t>
      </w:r>
      <w:r w:rsidR="00C678E9" w:rsidRPr="00593B9C">
        <w:rPr>
          <w:rFonts w:cstheme="minorHAnsi"/>
        </w:rPr>
        <w:t xml:space="preserve">, y que servirá como disparador para convocar a </w:t>
      </w:r>
      <w:proofErr w:type="spellStart"/>
      <w:r w:rsidR="00C678E9" w:rsidRPr="00593B9C">
        <w:rPr>
          <w:rFonts w:cstheme="minorHAnsi"/>
        </w:rPr>
        <w:t>lxs</w:t>
      </w:r>
      <w:proofErr w:type="spellEnd"/>
      <w:r w:rsidR="00C678E9" w:rsidRPr="00593B9C">
        <w:rPr>
          <w:rFonts w:cstheme="minorHAnsi"/>
        </w:rPr>
        <w:t xml:space="preserve"> estudiantes a realizar la actividad de extensión propuesta por la c</w:t>
      </w:r>
      <w:r w:rsidR="00491C95" w:rsidRPr="00593B9C">
        <w:rPr>
          <w:rFonts w:cstheme="minorHAnsi"/>
        </w:rPr>
        <w:t>átedra.</w:t>
      </w:r>
      <w:r w:rsidR="0045323B" w:rsidRPr="00593B9C">
        <w:rPr>
          <w:rFonts w:cstheme="minorHAnsi"/>
        </w:rPr>
        <w:br/>
      </w:r>
      <w:r w:rsidR="00726A3D" w:rsidRPr="00593B9C">
        <w:rPr>
          <w:rFonts w:cstheme="minorHAnsi"/>
          <w:b/>
          <w:bCs/>
          <w:u w:val="single"/>
        </w:rPr>
        <w:br/>
      </w:r>
      <w:r w:rsidR="00E53AAE" w:rsidRPr="00593B9C">
        <w:rPr>
          <w:rFonts w:cstheme="minorHAnsi"/>
          <w:b/>
          <w:bCs/>
          <w:u w:val="single"/>
        </w:rPr>
        <w:t>6) Presupuesto del tiempo – Criterio de distribución:</w:t>
      </w:r>
      <w:r w:rsidR="00726A3D" w:rsidRPr="00593B9C">
        <w:rPr>
          <w:rFonts w:cstheme="minorHAnsi"/>
          <w:b/>
          <w:bCs/>
          <w:u w:val="single"/>
        </w:rPr>
        <w:br/>
      </w:r>
      <w:r w:rsidR="00726A3D" w:rsidRPr="00593B9C">
        <w:rPr>
          <w:rFonts w:cstheme="minorHAnsi"/>
          <w:bCs/>
        </w:rPr>
        <w:t xml:space="preserve">La unidad curricular en cuestión </w:t>
      </w:r>
      <w:r w:rsidR="00630590" w:rsidRPr="00593B9C">
        <w:rPr>
          <w:rFonts w:cstheme="minorHAnsi"/>
          <w:bCs/>
        </w:rPr>
        <w:t>dispone de 64hs</w:t>
      </w:r>
      <w:r w:rsidR="00EA0EC9" w:rsidRPr="00593B9C">
        <w:rPr>
          <w:rFonts w:cstheme="minorHAnsi"/>
          <w:bCs/>
        </w:rPr>
        <w:t xml:space="preserve">, quedando </w:t>
      </w:r>
      <w:r w:rsidR="00CC5F16" w:rsidRPr="00593B9C">
        <w:rPr>
          <w:rFonts w:cstheme="minorHAnsi"/>
          <w:bCs/>
        </w:rPr>
        <w:t xml:space="preserve">16 clases: </w:t>
      </w:r>
      <w:r w:rsidR="000B4401" w:rsidRPr="00593B9C">
        <w:rPr>
          <w:rFonts w:cstheme="minorHAnsi"/>
          <w:bCs/>
        </w:rPr>
        <w:br/>
        <w:t>(</w:t>
      </w:r>
      <w:r w:rsidR="00CC5F16" w:rsidRPr="00593B9C">
        <w:rPr>
          <w:rFonts w:cstheme="minorHAnsi"/>
          <w:bCs/>
        </w:rPr>
        <w:t xml:space="preserve">El siguiente </w:t>
      </w:r>
      <w:r w:rsidR="000B4401" w:rsidRPr="00593B9C">
        <w:rPr>
          <w:rFonts w:cstheme="minorHAnsi"/>
          <w:bCs/>
        </w:rPr>
        <w:t>recorrido</w:t>
      </w:r>
      <w:r w:rsidR="00CC5F16" w:rsidRPr="00593B9C">
        <w:rPr>
          <w:rFonts w:cstheme="minorHAnsi"/>
          <w:bCs/>
        </w:rPr>
        <w:t xml:space="preserve"> es </w:t>
      </w:r>
      <w:r w:rsidR="000B4401" w:rsidRPr="00593B9C">
        <w:rPr>
          <w:rFonts w:cstheme="minorHAnsi"/>
          <w:bCs/>
        </w:rPr>
        <w:t>provisorio</w:t>
      </w:r>
      <w:r w:rsidR="00CC5F16" w:rsidRPr="00593B9C">
        <w:rPr>
          <w:rFonts w:cstheme="minorHAnsi"/>
          <w:bCs/>
        </w:rPr>
        <w:t xml:space="preserve"> y se </w:t>
      </w:r>
      <w:r w:rsidR="000B4401" w:rsidRPr="00593B9C">
        <w:rPr>
          <w:rFonts w:cstheme="minorHAnsi"/>
          <w:bCs/>
        </w:rPr>
        <w:t>irá</w:t>
      </w:r>
      <w:r w:rsidR="00CC5F16" w:rsidRPr="00593B9C">
        <w:rPr>
          <w:rFonts w:cstheme="minorHAnsi"/>
          <w:bCs/>
        </w:rPr>
        <w:t xml:space="preserve"> indagando si alguna </w:t>
      </w:r>
      <w:r w:rsidR="000B4401" w:rsidRPr="00593B9C">
        <w:rPr>
          <w:rFonts w:cstheme="minorHAnsi"/>
          <w:bCs/>
        </w:rPr>
        <w:t>temática</w:t>
      </w:r>
      <w:r w:rsidR="00CC5F16" w:rsidRPr="00593B9C">
        <w:rPr>
          <w:rFonts w:cstheme="minorHAnsi"/>
          <w:bCs/>
        </w:rPr>
        <w:t xml:space="preserve"> requiere mayor tiempo que otra a la hora de ser evaluada y abordada</w:t>
      </w:r>
      <w:r w:rsidR="000B4401" w:rsidRPr="00593B9C">
        <w:rPr>
          <w:rFonts w:cstheme="minorHAnsi"/>
          <w:bCs/>
        </w:rPr>
        <w:t>)</w:t>
      </w:r>
      <w:r w:rsidR="00CC5F16" w:rsidRPr="00593B9C">
        <w:rPr>
          <w:rFonts w:cstheme="minorHAnsi"/>
          <w:bCs/>
        </w:rPr>
        <w:br/>
      </w:r>
      <w:r w:rsidR="00CC5F16" w:rsidRPr="00593B9C">
        <w:rPr>
          <w:rFonts w:cstheme="minorHAnsi"/>
          <w:bCs/>
        </w:rPr>
        <w:br/>
      </w:r>
      <w:r w:rsidR="000B4401" w:rsidRPr="00593B9C">
        <w:rPr>
          <w:rFonts w:cstheme="minorHAnsi"/>
          <w:lang w:val="es-MX"/>
        </w:rPr>
        <w:t>Clase 1:</w:t>
      </w:r>
      <w:r w:rsidR="00EA0EC9" w:rsidRPr="00593B9C">
        <w:rPr>
          <w:rFonts w:cstheme="minorHAnsi"/>
          <w:lang w:val="es-MX"/>
        </w:rPr>
        <w:t>presentación de la materia</w:t>
      </w:r>
      <w:r w:rsidR="000B4401" w:rsidRPr="00593B9C">
        <w:rPr>
          <w:rFonts w:cstheme="minorHAnsi"/>
          <w:lang w:val="es-MX"/>
        </w:rPr>
        <w:br/>
        <w:t>Clase 2 , 3 y 4</w:t>
      </w:r>
      <w:r w:rsidR="00CC5F16" w:rsidRPr="00593B9C">
        <w:rPr>
          <w:rFonts w:cstheme="minorHAnsi"/>
          <w:lang w:val="es-MX"/>
        </w:rPr>
        <w:t xml:space="preserve">: </w:t>
      </w:r>
      <w:r w:rsidR="000B4401" w:rsidRPr="00593B9C">
        <w:rPr>
          <w:rFonts w:cstheme="minorHAnsi"/>
          <w:lang w:val="es-MX"/>
        </w:rPr>
        <w:t>clases teórico/</w:t>
      </w:r>
      <w:r w:rsidR="00CC5F16" w:rsidRPr="00593B9C">
        <w:rPr>
          <w:rFonts w:cstheme="minorHAnsi"/>
          <w:lang w:val="es-MX"/>
        </w:rPr>
        <w:t>prácticas</w:t>
      </w:r>
      <w:r w:rsidR="000B4401" w:rsidRPr="00593B9C">
        <w:rPr>
          <w:rFonts w:cstheme="minorHAnsi"/>
          <w:lang w:val="es-MX"/>
        </w:rPr>
        <w:br/>
        <w:t>Clase 5: l</w:t>
      </w:r>
      <w:r w:rsidR="000B4401" w:rsidRPr="00593B9C">
        <w:rPr>
          <w:rFonts w:cstheme="minorHAnsi"/>
          <w:lang w:val="es-MX"/>
        </w:rPr>
        <w:t xml:space="preserve">ectura </w:t>
      </w:r>
      <w:r w:rsidR="000B4401" w:rsidRPr="00593B9C">
        <w:rPr>
          <w:rFonts w:cstheme="minorHAnsi"/>
          <w:lang w:val="es-MX"/>
        </w:rPr>
        <w:t xml:space="preserve">conjunta </w:t>
      </w:r>
      <w:r w:rsidR="000B4401" w:rsidRPr="00593B9C">
        <w:rPr>
          <w:rFonts w:cstheme="minorHAnsi"/>
          <w:lang w:val="es-MX"/>
        </w:rPr>
        <w:t xml:space="preserve">consigna </w:t>
      </w:r>
      <w:proofErr w:type="spellStart"/>
      <w:r w:rsidR="000B4401" w:rsidRPr="00593B9C">
        <w:rPr>
          <w:rFonts w:cstheme="minorHAnsi"/>
          <w:lang w:val="es-MX"/>
        </w:rPr>
        <w:t>tp</w:t>
      </w:r>
      <w:proofErr w:type="spellEnd"/>
      <w:r w:rsidR="000B4401" w:rsidRPr="00593B9C">
        <w:rPr>
          <w:rFonts w:cstheme="minorHAnsi"/>
          <w:lang w:val="es-MX"/>
        </w:rPr>
        <w:t xml:space="preserve"> grupal</w:t>
      </w:r>
      <w:r w:rsidR="000B4401" w:rsidRPr="00593B9C">
        <w:rPr>
          <w:rFonts w:cstheme="minorHAnsi"/>
          <w:lang w:val="es-MX"/>
        </w:rPr>
        <w:br/>
        <w:t>Clase 6, 7 y 8: clases  teórico/practicas</w:t>
      </w:r>
      <w:r w:rsidR="000B4401" w:rsidRPr="00593B9C">
        <w:rPr>
          <w:rFonts w:cstheme="minorHAnsi"/>
          <w:lang w:val="es-MX"/>
        </w:rPr>
        <w:br/>
        <w:t xml:space="preserve">Clase: 9: lectura consigna </w:t>
      </w:r>
      <w:proofErr w:type="spellStart"/>
      <w:r w:rsidR="000B4401" w:rsidRPr="00593B9C">
        <w:rPr>
          <w:rFonts w:cstheme="minorHAnsi"/>
          <w:lang w:val="es-MX"/>
        </w:rPr>
        <w:t>tp</w:t>
      </w:r>
      <w:proofErr w:type="spellEnd"/>
      <w:r w:rsidR="000B4401" w:rsidRPr="00593B9C">
        <w:rPr>
          <w:rFonts w:cstheme="minorHAnsi"/>
          <w:lang w:val="es-MX"/>
        </w:rPr>
        <w:t xml:space="preserve"> individual</w:t>
      </w:r>
      <w:r w:rsidR="000B4401" w:rsidRPr="00593B9C">
        <w:rPr>
          <w:rFonts w:cstheme="minorHAnsi"/>
          <w:lang w:val="es-MX"/>
        </w:rPr>
        <w:br/>
        <w:t>Clase 10, 11 y 12: clases teórico/práctica</w:t>
      </w:r>
      <w:r w:rsidR="000B4401" w:rsidRPr="00593B9C">
        <w:rPr>
          <w:rFonts w:cstheme="minorHAnsi"/>
          <w:lang w:val="es-MX"/>
        </w:rPr>
        <w:br/>
        <w:t xml:space="preserve">Clase 13: lectura consigna </w:t>
      </w:r>
      <w:proofErr w:type="spellStart"/>
      <w:r w:rsidR="000B4401" w:rsidRPr="00593B9C">
        <w:rPr>
          <w:rFonts w:cstheme="minorHAnsi"/>
          <w:lang w:val="es-MX"/>
        </w:rPr>
        <w:t>tp</w:t>
      </w:r>
      <w:proofErr w:type="spellEnd"/>
      <w:r w:rsidR="000B4401" w:rsidRPr="00593B9C">
        <w:rPr>
          <w:rFonts w:cstheme="minorHAnsi"/>
          <w:lang w:val="es-MX"/>
        </w:rPr>
        <w:t xml:space="preserve"> grupal</w:t>
      </w:r>
      <w:r w:rsidR="000B4401" w:rsidRPr="00593B9C">
        <w:rPr>
          <w:rFonts w:cstheme="minorHAnsi"/>
          <w:lang w:val="es-MX"/>
        </w:rPr>
        <w:br/>
        <w:t>Clase 14: repaso y recapit</w:t>
      </w:r>
      <w:r w:rsidR="005703FA">
        <w:rPr>
          <w:rFonts w:cstheme="minorHAnsi"/>
          <w:lang w:val="es-MX"/>
        </w:rPr>
        <w:t>ulación</w:t>
      </w:r>
      <w:r w:rsidR="005703FA">
        <w:rPr>
          <w:rFonts w:cstheme="minorHAnsi"/>
          <w:lang w:val="es-MX"/>
        </w:rPr>
        <w:br/>
        <w:t xml:space="preserve">Clase 15: presentación </w:t>
      </w:r>
      <w:r w:rsidR="000B4401" w:rsidRPr="00593B9C">
        <w:rPr>
          <w:rFonts w:cstheme="minorHAnsi"/>
          <w:lang w:val="es-MX"/>
        </w:rPr>
        <w:t>de trabajos finales</w:t>
      </w:r>
      <w:r w:rsidR="000B4401" w:rsidRPr="00593B9C">
        <w:rPr>
          <w:rFonts w:cstheme="minorHAnsi"/>
          <w:lang w:val="es-MX"/>
        </w:rPr>
        <w:br/>
        <w:t>Clase 16: cierre de notas</w:t>
      </w:r>
      <w:r w:rsidR="00E510CC" w:rsidRPr="00593B9C">
        <w:rPr>
          <w:rFonts w:cstheme="minorHAnsi"/>
          <w:b/>
          <w:bCs/>
          <w:u w:val="single"/>
        </w:rPr>
        <w:br/>
      </w:r>
      <w:r w:rsidR="00E510CC" w:rsidRPr="00593B9C">
        <w:rPr>
          <w:rFonts w:cstheme="minorHAnsi"/>
          <w:b/>
          <w:bCs/>
          <w:u w:val="single"/>
        </w:rPr>
        <w:br/>
      </w:r>
      <w:r w:rsidR="00747BBE" w:rsidRPr="00593B9C">
        <w:rPr>
          <w:rFonts w:cstheme="minorHAnsi"/>
          <w:b/>
          <w:bCs/>
          <w:u w:val="single"/>
        </w:rPr>
        <w:t>7) Recursos:</w:t>
      </w:r>
      <w:r w:rsidR="00747BBE" w:rsidRPr="00593B9C">
        <w:rPr>
          <w:rFonts w:cstheme="minorHAnsi"/>
          <w:b/>
          <w:bCs/>
        </w:rPr>
        <w:t xml:space="preserve"> </w:t>
      </w:r>
      <w:r w:rsidR="00A205CB" w:rsidRPr="00593B9C">
        <w:rPr>
          <w:rFonts w:cstheme="minorHAnsi"/>
          <w:b/>
          <w:bCs/>
        </w:rPr>
        <w:br/>
      </w:r>
      <w:r w:rsidR="00A205CB" w:rsidRPr="00593B9C">
        <w:rPr>
          <w:rFonts w:cstheme="minorHAnsi"/>
        </w:rPr>
        <w:t>Los siguientes recortes serán subidos al</w:t>
      </w:r>
      <w:r w:rsidR="00AC55ED" w:rsidRPr="00593B9C">
        <w:rPr>
          <w:rFonts w:cstheme="minorHAnsi"/>
        </w:rPr>
        <w:t xml:space="preserve"> Campus o al </w:t>
      </w:r>
      <w:r w:rsidR="00A205CB" w:rsidRPr="00593B9C">
        <w:rPr>
          <w:rFonts w:cstheme="minorHAnsi"/>
        </w:rPr>
        <w:t xml:space="preserve">Google </w:t>
      </w:r>
      <w:proofErr w:type="spellStart"/>
      <w:r w:rsidR="00A205CB" w:rsidRPr="00593B9C">
        <w:rPr>
          <w:rFonts w:cstheme="minorHAnsi"/>
        </w:rPr>
        <w:t>Classroom</w:t>
      </w:r>
      <w:proofErr w:type="spellEnd"/>
      <w:r w:rsidR="00A205CB" w:rsidRPr="00593B9C">
        <w:rPr>
          <w:rFonts w:cstheme="minorHAnsi"/>
        </w:rPr>
        <w:t xml:space="preserve"> de la materia y los mismos deberán ser vistos para ser retomados en la clase dónde se los analizará a la luz de los conceptos a abordar en cada clase. Cabe aclarar que no serán utilizados todos los recursos que se proponen, eso se definirá con el correr de las clases, una vez que se pueda analizar al dinámica construida con </w:t>
      </w:r>
      <w:proofErr w:type="spellStart"/>
      <w:r w:rsidR="00A205CB" w:rsidRPr="00593B9C">
        <w:rPr>
          <w:rFonts w:cstheme="minorHAnsi"/>
        </w:rPr>
        <w:t>lxs</w:t>
      </w:r>
      <w:proofErr w:type="spellEnd"/>
      <w:r w:rsidR="00A205CB" w:rsidRPr="00593B9C">
        <w:rPr>
          <w:rFonts w:cstheme="minorHAnsi"/>
        </w:rPr>
        <w:t xml:space="preserve"> estudiantes:</w:t>
      </w:r>
      <w:r w:rsidR="00A205CB" w:rsidRPr="00593B9C">
        <w:rPr>
          <w:rFonts w:cstheme="minorHAnsi"/>
          <w:b/>
          <w:bCs/>
        </w:rPr>
        <w:br/>
      </w:r>
      <w:r w:rsidR="00A205CB" w:rsidRPr="00593B9C">
        <w:rPr>
          <w:rFonts w:cstheme="minorHAnsi"/>
          <w:b/>
          <w:bCs/>
        </w:rPr>
        <w:br/>
      </w:r>
      <w:r w:rsidR="00630590" w:rsidRPr="00593B9C">
        <w:rPr>
          <w:rFonts w:cstheme="minorHAnsi"/>
          <w:b/>
          <w:bCs/>
        </w:rPr>
        <w:t>Primera parte:</w:t>
      </w:r>
      <w:r w:rsidR="00AC55ED" w:rsidRPr="00593B9C">
        <w:rPr>
          <w:rFonts w:cstheme="minorHAnsi"/>
          <w:b/>
          <w:bCs/>
        </w:rPr>
        <w:br/>
      </w:r>
      <w:r w:rsidR="00AC55ED" w:rsidRPr="00593B9C">
        <w:rPr>
          <w:rFonts w:cstheme="minorHAnsi"/>
        </w:rPr>
        <w:t xml:space="preserve">- </w:t>
      </w:r>
      <w:proofErr w:type="spellStart"/>
      <w:r w:rsidR="00AC55ED" w:rsidRPr="00593B9C">
        <w:rPr>
          <w:rFonts w:cstheme="minorHAnsi"/>
        </w:rPr>
        <w:t>Argenmex</w:t>
      </w:r>
      <w:proofErr w:type="spellEnd"/>
      <w:r w:rsidR="00AC55ED" w:rsidRPr="00593B9C">
        <w:rPr>
          <w:rFonts w:cstheme="minorHAnsi"/>
        </w:rPr>
        <w:t>. Emilia Ferreiro. Temporada 2009</w:t>
      </w:r>
      <w:r w:rsidR="00AC55ED" w:rsidRPr="00593B9C">
        <w:rPr>
          <w:rFonts w:cstheme="minorHAnsi"/>
          <w:b/>
          <w:bCs/>
        </w:rPr>
        <w:t>.</w:t>
      </w:r>
      <w:r w:rsidR="00AC55ED" w:rsidRPr="00593B9C">
        <w:rPr>
          <w:rFonts w:cstheme="minorHAnsi"/>
          <w:b/>
          <w:bCs/>
        </w:rPr>
        <w:br/>
      </w:r>
      <w:r w:rsidR="00AC55ED" w:rsidRPr="00593B9C">
        <w:rPr>
          <w:rFonts w:cstheme="minorHAnsi"/>
          <w:bCs/>
        </w:rPr>
        <w:t xml:space="preserve">Temas </w:t>
      </w:r>
      <w:proofErr w:type="spellStart"/>
      <w:r w:rsidR="00AC55ED" w:rsidRPr="00593B9C">
        <w:rPr>
          <w:rFonts w:cstheme="minorHAnsi"/>
          <w:bCs/>
        </w:rPr>
        <w:t>relacioandos</w:t>
      </w:r>
      <w:proofErr w:type="spellEnd"/>
      <w:r w:rsidR="00AC55ED" w:rsidRPr="00593B9C">
        <w:rPr>
          <w:rFonts w:cstheme="minorHAnsi"/>
          <w:bCs/>
        </w:rPr>
        <w:t>: Aprendizaje situado vs aprendizaje escolar</w:t>
      </w:r>
      <w:r w:rsidR="00AC55ED" w:rsidRPr="00593B9C">
        <w:rPr>
          <w:rFonts w:cstheme="minorHAnsi"/>
          <w:b/>
          <w:bCs/>
        </w:rPr>
        <w:t xml:space="preserve"> </w:t>
      </w:r>
      <w:r w:rsidR="00AC55ED" w:rsidRPr="00593B9C">
        <w:rPr>
          <w:rFonts w:cstheme="minorHAnsi"/>
          <w:b/>
          <w:bCs/>
        </w:rPr>
        <w:br/>
      </w:r>
      <w:r w:rsidR="00AC55ED" w:rsidRPr="00593B9C">
        <w:rPr>
          <w:rFonts w:cstheme="minorHAnsi"/>
        </w:rPr>
        <w:t xml:space="preserve">- Piaget explica a Piaget </w:t>
      </w:r>
      <w:r w:rsidR="00AC55ED" w:rsidRPr="00593B9C">
        <w:rPr>
          <w:rFonts w:cstheme="minorHAnsi"/>
        </w:rPr>
        <w:br/>
      </w:r>
      <w:r w:rsidR="00AC55ED" w:rsidRPr="00593B9C">
        <w:rPr>
          <w:rFonts w:cstheme="minorHAnsi"/>
        </w:rPr>
        <w:lastRenderedPageBreak/>
        <w:t xml:space="preserve">Temas Relacionados: Los conocimientos previos en los procesos de aprendizaje, estructuralismo, innatismo y reduccionismos. </w:t>
      </w:r>
      <w:r w:rsidR="00AC55ED" w:rsidRPr="00593B9C">
        <w:rPr>
          <w:rFonts w:cstheme="minorHAnsi"/>
        </w:rPr>
        <w:br/>
        <w:t xml:space="preserve">- Elogio de la incomodidad (documental) </w:t>
      </w:r>
      <w:r w:rsidR="00AC55ED" w:rsidRPr="00593B9C">
        <w:rPr>
          <w:rFonts w:cstheme="minorHAnsi"/>
        </w:rPr>
        <w:br/>
        <w:t>Temas relacionados: Educabilidad, “trayectorias normales”</w:t>
      </w:r>
      <w:r w:rsidR="00AC55ED" w:rsidRPr="00593B9C">
        <w:rPr>
          <w:rFonts w:cstheme="minorHAnsi"/>
        </w:rPr>
        <w:br/>
        <w:t xml:space="preserve">-Los </w:t>
      </w:r>
      <w:proofErr w:type="spellStart"/>
      <w:r w:rsidR="00AC55ED" w:rsidRPr="00593B9C">
        <w:rPr>
          <w:rFonts w:cstheme="minorHAnsi"/>
        </w:rPr>
        <w:t>Simpsons</w:t>
      </w:r>
      <w:proofErr w:type="spellEnd"/>
      <w:r w:rsidR="00AC55ED" w:rsidRPr="00593B9C">
        <w:rPr>
          <w:rFonts w:cstheme="minorHAnsi"/>
        </w:rPr>
        <w:t xml:space="preserve"> – “Bart es un genio”</w:t>
      </w:r>
      <w:r w:rsidR="005703FA">
        <w:rPr>
          <w:rFonts w:cstheme="minorHAnsi"/>
        </w:rPr>
        <w:br/>
        <w:t>Test de CI, intervenciones psi</w:t>
      </w:r>
      <w:r w:rsidR="005703FA">
        <w:rPr>
          <w:rFonts w:cstheme="minorHAnsi"/>
        </w:rPr>
        <w:br/>
      </w:r>
      <w:r w:rsidR="00AC55ED" w:rsidRPr="00593B9C">
        <w:rPr>
          <w:rFonts w:cstheme="minorHAnsi"/>
        </w:rPr>
        <w:t xml:space="preserve">- Los Simpson “El limonero de </w:t>
      </w:r>
      <w:proofErr w:type="spellStart"/>
      <w:r w:rsidR="00AC55ED" w:rsidRPr="00593B9C">
        <w:rPr>
          <w:rFonts w:cstheme="minorHAnsi"/>
        </w:rPr>
        <w:t>troya</w:t>
      </w:r>
      <w:proofErr w:type="spellEnd"/>
      <w:r w:rsidR="00AC55ED" w:rsidRPr="00593B9C">
        <w:rPr>
          <w:rFonts w:cstheme="minorHAnsi"/>
        </w:rPr>
        <w:t xml:space="preserve">”. </w:t>
      </w:r>
      <w:r w:rsidR="00AC55ED" w:rsidRPr="00593B9C">
        <w:rPr>
          <w:rFonts w:cstheme="minorHAnsi"/>
        </w:rPr>
        <w:br/>
        <w:t>Temas relacionados: Esquemas de acción y conocimientos previos, aprendizaje situado, unidad de análisis del aprendizaje.</w:t>
      </w:r>
      <w:r w:rsidR="00AC55ED" w:rsidRPr="00593B9C">
        <w:rPr>
          <w:rFonts w:cstheme="minorHAnsi"/>
        </w:rPr>
        <w:br/>
        <w:t xml:space="preserve"> -Los Simpson “es mi hermano más tonto que un hámster” </w:t>
      </w:r>
      <w:r w:rsidR="00AC55ED" w:rsidRPr="00593B9C">
        <w:rPr>
          <w:rFonts w:cstheme="minorHAnsi"/>
        </w:rPr>
        <w:br/>
        <w:t xml:space="preserve">Temas relacionados: condicionamiento operante, conocimiento científico, aprendizaje. </w:t>
      </w:r>
      <w:r w:rsidR="00AC55ED" w:rsidRPr="00593B9C">
        <w:rPr>
          <w:rFonts w:cstheme="minorHAnsi"/>
        </w:rPr>
        <w:br/>
      </w:r>
      <w:r w:rsidR="00630590" w:rsidRPr="00593B9C">
        <w:rPr>
          <w:rFonts w:cstheme="minorHAnsi"/>
          <w:b/>
          <w:bCs/>
        </w:rPr>
        <w:t>Segunda parte:</w:t>
      </w:r>
      <w:r w:rsidR="0053102F" w:rsidRPr="00593B9C">
        <w:rPr>
          <w:rFonts w:cstheme="minorHAnsi"/>
        </w:rPr>
        <w:br/>
      </w:r>
      <w:r w:rsidR="009629B7" w:rsidRPr="00593B9C">
        <w:rPr>
          <w:rFonts w:cstheme="minorHAnsi"/>
        </w:rPr>
        <w:t>- Los Simpson</w:t>
      </w:r>
      <w:r w:rsidR="001F5F74" w:rsidRPr="00593B9C">
        <w:rPr>
          <w:rFonts w:cstheme="minorHAnsi"/>
        </w:rPr>
        <w:t xml:space="preserve"> - </w:t>
      </w:r>
      <w:r w:rsidR="009629B7" w:rsidRPr="00593B9C">
        <w:rPr>
          <w:rFonts w:cstheme="minorHAnsi"/>
        </w:rPr>
        <w:t xml:space="preserve"> “</w:t>
      </w:r>
      <w:proofErr w:type="spellStart"/>
      <w:r w:rsidR="009629B7" w:rsidRPr="00593B9C">
        <w:rPr>
          <w:rFonts w:cstheme="minorHAnsi"/>
        </w:rPr>
        <w:t>Stacy</w:t>
      </w:r>
      <w:proofErr w:type="spellEnd"/>
      <w:r w:rsidR="003D235B" w:rsidRPr="00593B9C">
        <w:rPr>
          <w:rFonts w:cstheme="minorHAnsi"/>
        </w:rPr>
        <w:t xml:space="preserve"> </w:t>
      </w:r>
      <w:proofErr w:type="spellStart"/>
      <w:r w:rsidR="003D235B" w:rsidRPr="00593B9C">
        <w:rPr>
          <w:rFonts w:cstheme="minorHAnsi"/>
        </w:rPr>
        <w:t>malibu</w:t>
      </w:r>
      <w:proofErr w:type="spellEnd"/>
      <w:r w:rsidR="003D235B" w:rsidRPr="00593B9C">
        <w:rPr>
          <w:rFonts w:cstheme="minorHAnsi"/>
        </w:rPr>
        <w:t xml:space="preserve">” </w:t>
      </w:r>
      <w:r w:rsidR="00F82D11" w:rsidRPr="00593B9C">
        <w:rPr>
          <w:rFonts w:cstheme="minorHAnsi"/>
        </w:rPr>
        <w:br/>
      </w:r>
      <w:r w:rsidR="003D235B" w:rsidRPr="00593B9C">
        <w:rPr>
          <w:rFonts w:cstheme="minorHAnsi"/>
        </w:rPr>
        <w:t xml:space="preserve">Temas relacionados: reproducción de identidades </w:t>
      </w:r>
      <w:r w:rsidR="00F82D11" w:rsidRPr="00593B9C">
        <w:rPr>
          <w:rFonts w:cstheme="minorHAnsi"/>
        </w:rPr>
        <w:t>hegemónicas</w:t>
      </w:r>
      <w:r w:rsidR="003D235B" w:rsidRPr="00593B9C">
        <w:rPr>
          <w:rFonts w:cstheme="minorHAnsi"/>
        </w:rPr>
        <w:t xml:space="preserve"> de </w:t>
      </w:r>
      <w:r w:rsidR="00F82D11" w:rsidRPr="00593B9C">
        <w:rPr>
          <w:rFonts w:cstheme="minorHAnsi"/>
        </w:rPr>
        <w:t>género</w:t>
      </w:r>
      <w:r w:rsidR="003D235B" w:rsidRPr="00593B9C">
        <w:rPr>
          <w:rFonts w:cstheme="minorHAnsi"/>
        </w:rPr>
        <w:t xml:space="preserve"> en la escuela,</w:t>
      </w:r>
      <w:r w:rsidR="009629B7" w:rsidRPr="00593B9C">
        <w:rPr>
          <w:rFonts w:cstheme="minorHAnsi"/>
        </w:rPr>
        <w:t xml:space="preserve"> representaciones sociales. </w:t>
      </w:r>
      <w:r w:rsidR="001F5F74" w:rsidRPr="00593B9C">
        <w:rPr>
          <w:rFonts w:cstheme="minorHAnsi"/>
        </w:rPr>
        <w:br/>
      </w:r>
      <w:r w:rsidR="003D235B" w:rsidRPr="00593B9C">
        <w:rPr>
          <w:rFonts w:cstheme="minorHAnsi"/>
        </w:rPr>
        <w:t>-</w:t>
      </w:r>
      <w:r w:rsidR="00CC2C07" w:rsidRPr="00593B9C">
        <w:rPr>
          <w:rFonts w:cstheme="minorHAnsi"/>
        </w:rPr>
        <w:t xml:space="preserve"> </w:t>
      </w:r>
      <w:r w:rsidR="009629B7" w:rsidRPr="00593B9C">
        <w:rPr>
          <w:rFonts w:cstheme="minorHAnsi"/>
        </w:rPr>
        <w:t xml:space="preserve">Rick And </w:t>
      </w:r>
      <w:proofErr w:type="spellStart"/>
      <w:r w:rsidR="009629B7" w:rsidRPr="00593B9C">
        <w:rPr>
          <w:rFonts w:cstheme="minorHAnsi"/>
        </w:rPr>
        <w:t>Morty</w:t>
      </w:r>
      <w:proofErr w:type="spellEnd"/>
      <w:r w:rsidR="009629B7" w:rsidRPr="00593B9C">
        <w:rPr>
          <w:rFonts w:cstheme="minorHAnsi"/>
        </w:rPr>
        <w:t xml:space="preserve"> </w:t>
      </w:r>
      <w:r w:rsidR="00AC55ED" w:rsidRPr="00593B9C">
        <w:rPr>
          <w:rFonts w:cstheme="minorHAnsi"/>
        </w:rPr>
        <w:t>capítulo</w:t>
      </w:r>
      <w:r w:rsidR="009629B7" w:rsidRPr="00593B9C">
        <w:rPr>
          <w:rFonts w:cstheme="minorHAnsi"/>
        </w:rPr>
        <w:t xml:space="preserve"> 10, temporada 2. </w:t>
      </w:r>
      <w:r w:rsidR="003D235B" w:rsidRPr="00593B9C">
        <w:rPr>
          <w:rFonts w:cstheme="minorHAnsi"/>
        </w:rPr>
        <w:br/>
      </w:r>
      <w:r w:rsidR="009629B7" w:rsidRPr="00593B9C">
        <w:rPr>
          <w:rFonts w:cstheme="minorHAnsi"/>
        </w:rPr>
        <w:t xml:space="preserve">Temas relacionados: Arquetipo de la </w:t>
      </w:r>
      <w:r w:rsidR="00AC55ED" w:rsidRPr="00593B9C">
        <w:rPr>
          <w:rFonts w:cstheme="minorHAnsi"/>
        </w:rPr>
        <w:t>virilidad.</w:t>
      </w:r>
      <w:r w:rsidR="00C678E9" w:rsidRPr="00593B9C">
        <w:rPr>
          <w:rFonts w:cstheme="minorHAnsi"/>
        </w:rPr>
        <w:br/>
        <w:t xml:space="preserve">- Los Simpson – “Uniformes escolares” </w:t>
      </w:r>
      <w:r w:rsidR="00C678E9" w:rsidRPr="00593B9C">
        <w:rPr>
          <w:rFonts w:cstheme="minorHAnsi"/>
        </w:rPr>
        <w:br/>
        <w:t>Temas relacionados: Construcción de subjetividad en el ámbito escolar.</w:t>
      </w:r>
    </w:p>
    <w:p w:rsidR="0079733D" w:rsidRPr="00593B9C" w:rsidRDefault="00C678E9" w:rsidP="0079733D">
      <w:pPr>
        <w:tabs>
          <w:tab w:val="left" w:pos="199"/>
        </w:tabs>
        <w:spacing w:after="0"/>
        <w:ind w:left="708"/>
        <w:rPr>
          <w:rFonts w:eastAsia="Calibri" w:cstheme="minorHAnsi"/>
          <w:lang w:bidi="es-ES"/>
        </w:rPr>
      </w:pPr>
      <w:r w:rsidRPr="00593B9C">
        <w:rPr>
          <w:rFonts w:cstheme="minorHAnsi"/>
        </w:rPr>
        <w:br/>
      </w:r>
      <w:r w:rsidR="009629B7" w:rsidRPr="00593B9C">
        <w:rPr>
          <w:rFonts w:cstheme="minorHAnsi"/>
          <w:b/>
          <w:u w:val="single"/>
        </w:rPr>
        <w:t>8)</w:t>
      </w:r>
      <w:r w:rsidR="009629B7" w:rsidRPr="00593B9C">
        <w:rPr>
          <w:rFonts w:cstheme="minorHAnsi"/>
        </w:rPr>
        <w:t xml:space="preserve"> </w:t>
      </w:r>
      <w:r w:rsidR="005F7ED3" w:rsidRPr="00593B9C">
        <w:rPr>
          <w:rFonts w:cstheme="minorHAnsi"/>
          <w:b/>
          <w:u w:val="single"/>
        </w:rPr>
        <w:t xml:space="preserve">Bibliografía de </w:t>
      </w:r>
      <w:r w:rsidR="009629B7" w:rsidRPr="00593B9C">
        <w:rPr>
          <w:rFonts w:cstheme="minorHAnsi"/>
          <w:b/>
          <w:u w:val="single"/>
        </w:rPr>
        <w:t xml:space="preserve"> estudiantes:</w:t>
      </w:r>
      <w:r w:rsidR="00271152" w:rsidRPr="00593B9C">
        <w:rPr>
          <w:rFonts w:cstheme="minorHAnsi"/>
          <w:b/>
          <w:u w:val="single"/>
        </w:rPr>
        <w:br/>
      </w:r>
      <w:r w:rsidR="00AC55ED" w:rsidRPr="00593B9C">
        <w:rPr>
          <w:rFonts w:cstheme="minorHAnsi"/>
          <w:b/>
          <w:u w:val="single"/>
        </w:rPr>
        <w:br/>
      </w:r>
      <w:r w:rsidR="00271152" w:rsidRPr="00593B9C">
        <w:rPr>
          <w:rFonts w:cstheme="minorHAnsi"/>
          <w:b/>
          <w:u w:val="single"/>
        </w:rPr>
        <w:t>Módulo 1:</w:t>
      </w:r>
      <w:r w:rsidR="00AC55ED" w:rsidRPr="00593B9C">
        <w:rPr>
          <w:rFonts w:cstheme="minorHAnsi"/>
          <w:b/>
          <w:u w:val="single"/>
        </w:rPr>
        <w:br/>
      </w:r>
      <w:r w:rsidR="009A1294" w:rsidRPr="00593B9C">
        <w:rPr>
          <w:rFonts w:eastAsia="Calibri" w:cstheme="minorHAnsi"/>
          <w:lang w:bidi="es-ES"/>
        </w:rPr>
        <w:t xml:space="preserve">- </w:t>
      </w:r>
      <w:proofErr w:type="spellStart"/>
      <w:r w:rsidR="00AC55ED" w:rsidRPr="00593B9C">
        <w:rPr>
          <w:rFonts w:eastAsia="Calibri" w:cstheme="minorHAnsi"/>
          <w:lang w:bidi="es-ES"/>
        </w:rPr>
        <w:t>Zimmerman</w:t>
      </w:r>
      <w:proofErr w:type="spellEnd"/>
      <w:r w:rsidR="00AC55ED" w:rsidRPr="00593B9C">
        <w:rPr>
          <w:rFonts w:eastAsia="Calibri" w:cstheme="minorHAnsi"/>
        </w:rPr>
        <w:t xml:space="preserve">, M., (2001), “Las teorías psicológicas y el relación en debate”. En: </w:t>
      </w:r>
      <w:proofErr w:type="spellStart"/>
      <w:r w:rsidR="00AC55ED" w:rsidRPr="00593B9C">
        <w:rPr>
          <w:rFonts w:eastAsia="Calibri" w:cstheme="minorHAnsi"/>
        </w:rPr>
        <w:t>Elichiry</w:t>
      </w:r>
      <w:proofErr w:type="spellEnd"/>
      <w:r w:rsidR="00AC55ED" w:rsidRPr="00593B9C">
        <w:rPr>
          <w:rFonts w:eastAsia="Calibri" w:cstheme="minorHAnsi"/>
        </w:rPr>
        <w:t xml:space="preserve">, N. (Comp.) </w:t>
      </w:r>
      <w:r w:rsidR="00AC55ED" w:rsidRPr="00593B9C">
        <w:rPr>
          <w:rFonts w:eastAsia="Calibri" w:cstheme="minorHAnsi"/>
          <w:i/>
        </w:rPr>
        <w:t xml:space="preserve">¿Dónde y </w:t>
      </w:r>
      <w:r w:rsidR="00AC55ED" w:rsidRPr="00593B9C">
        <w:rPr>
          <w:rFonts w:eastAsia="Calibri" w:cstheme="minorHAnsi"/>
        </w:rPr>
        <w:t xml:space="preserve">campo educativo: una </w:t>
      </w:r>
      <w:r w:rsidR="00AC55ED" w:rsidRPr="00593B9C">
        <w:rPr>
          <w:rFonts w:eastAsia="Calibri" w:cstheme="minorHAnsi"/>
          <w:i/>
        </w:rPr>
        <w:t>cómo se aprende? Temas de Psicología Educacional</w:t>
      </w:r>
      <w:r w:rsidR="000B4401" w:rsidRPr="00593B9C">
        <w:rPr>
          <w:rFonts w:eastAsia="Calibri" w:cstheme="minorHAnsi"/>
        </w:rPr>
        <w:t>. EUDEBA, J</w:t>
      </w:r>
      <w:r w:rsidR="000B4401" w:rsidRPr="00593B9C">
        <w:rPr>
          <w:rFonts w:eastAsia="Calibri" w:cstheme="minorHAnsi"/>
        </w:rPr>
        <w:br/>
      </w:r>
      <w:r w:rsidR="009A1294" w:rsidRPr="00593B9C">
        <w:rPr>
          <w:rFonts w:cstheme="minorHAnsi"/>
        </w:rPr>
        <w:t xml:space="preserve">- </w:t>
      </w:r>
      <w:r w:rsidR="00AC55ED" w:rsidRPr="00593B9C">
        <w:rPr>
          <w:rFonts w:cstheme="minorHAnsi"/>
        </w:rPr>
        <w:t>Hernández Rojas, Gerardo (1998). “Descripción del paradigma conductista y sus aplicaciones e implicaciones educativas”. En Gerardo Hernández Rojas, Paradigmas en psicología de la educación. México: Paidós.</w:t>
      </w:r>
      <w:r w:rsidR="0079733D" w:rsidRPr="00593B9C">
        <w:rPr>
          <w:rFonts w:cstheme="minorHAnsi"/>
        </w:rPr>
        <w:br/>
      </w:r>
      <w:r w:rsidR="0079733D" w:rsidRPr="00593B9C">
        <w:rPr>
          <w:rFonts w:eastAsia="Calibri" w:cstheme="minorHAnsi"/>
        </w:rPr>
        <w:t xml:space="preserve">- </w:t>
      </w:r>
      <w:proofErr w:type="spellStart"/>
      <w:r w:rsidR="0079733D" w:rsidRPr="00593B9C">
        <w:rPr>
          <w:rFonts w:eastAsia="Calibri" w:cstheme="minorHAnsi"/>
        </w:rPr>
        <w:t>Bendersky</w:t>
      </w:r>
      <w:proofErr w:type="spellEnd"/>
      <w:r w:rsidR="0079733D" w:rsidRPr="00593B9C">
        <w:rPr>
          <w:rFonts w:eastAsia="Calibri" w:cstheme="minorHAnsi"/>
        </w:rPr>
        <w:t xml:space="preserve">, B., (2004), “Perspectiva psicogenética: revisión de algunos conceptos básicos”. En  </w:t>
      </w:r>
      <w:proofErr w:type="spellStart"/>
      <w:r w:rsidR="0079733D" w:rsidRPr="00593B9C">
        <w:rPr>
          <w:rFonts w:eastAsia="Calibri" w:cstheme="minorHAnsi"/>
        </w:rPr>
        <w:t>Elichiry</w:t>
      </w:r>
      <w:proofErr w:type="spellEnd"/>
      <w:r w:rsidR="0079733D" w:rsidRPr="00593B9C">
        <w:rPr>
          <w:rFonts w:eastAsia="Calibri" w:cstheme="minorHAnsi"/>
        </w:rPr>
        <w:t xml:space="preserve">, N. </w:t>
      </w:r>
      <w:r w:rsidR="0079733D" w:rsidRPr="00593B9C">
        <w:rPr>
          <w:rFonts w:eastAsia="Calibri" w:cstheme="minorHAnsi"/>
          <w:i/>
        </w:rPr>
        <w:t>Aprendizajes escolares. Desarrollos en Psicología Educacional</w:t>
      </w:r>
      <w:r w:rsidR="0079733D" w:rsidRPr="00593B9C">
        <w:rPr>
          <w:rFonts w:eastAsia="Calibri" w:cstheme="minorHAnsi"/>
        </w:rPr>
        <w:t>. Manantial.</w:t>
      </w:r>
    </w:p>
    <w:p w:rsidR="0079733D" w:rsidRPr="00593B9C" w:rsidRDefault="0079733D" w:rsidP="0079733D">
      <w:pPr>
        <w:tabs>
          <w:tab w:val="left" w:pos="199"/>
        </w:tabs>
        <w:spacing w:after="0"/>
        <w:ind w:left="708"/>
        <w:rPr>
          <w:rFonts w:cstheme="minorHAnsi"/>
        </w:rPr>
      </w:pPr>
      <w:r w:rsidRPr="00593B9C">
        <w:rPr>
          <w:rFonts w:eastAsia="Calibri" w:cstheme="minorHAnsi"/>
          <w:color w:val="000000"/>
        </w:rPr>
        <w:t>- Ferreiro, E., (1999),</w:t>
      </w:r>
      <w:r w:rsidRPr="00593B9C">
        <w:rPr>
          <w:rFonts w:eastAsia="Calibri" w:cstheme="minorHAnsi"/>
          <w:i/>
          <w:color w:val="000000"/>
        </w:rPr>
        <w:t xml:space="preserve"> Vigencia de Jean Piaget. </w:t>
      </w:r>
      <w:r w:rsidRPr="00593B9C">
        <w:rPr>
          <w:rFonts w:eastAsia="Calibri" w:cstheme="minorHAnsi"/>
          <w:color w:val="000000"/>
        </w:rPr>
        <w:t xml:space="preserve">Siglo XXI. Cap. 7 </w:t>
      </w:r>
    </w:p>
    <w:p w:rsidR="0079733D" w:rsidRPr="00593B9C" w:rsidRDefault="0079733D" w:rsidP="000B4401">
      <w:pPr>
        <w:tabs>
          <w:tab w:val="left" w:pos="199"/>
        </w:tabs>
        <w:spacing w:after="0" w:line="240" w:lineRule="auto"/>
        <w:ind w:left="708"/>
        <w:jc w:val="both"/>
        <w:rPr>
          <w:rFonts w:cstheme="minorHAnsi"/>
        </w:rPr>
      </w:pPr>
      <w:proofErr w:type="gramStart"/>
      <w:r w:rsidRPr="00593B9C">
        <w:rPr>
          <w:rFonts w:cstheme="minorHAnsi"/>
        </w:rPr>
        <w:t>et</w:t>
      </w:r>
      <w:proofErr w:type="gramEnd"/>
      <w:r w:rsidRPr="00593B9C">
        <w:rPr>
          <w:rFonts w:cstheme="minorHAnsi"/>
        </w:rPr>
        <w:t xml:space="preserve"> al (1984): Psicología Genética. Aspectos Metodológicos e implicancias pedagógicas. Buenos Aires: Miño y Dávila.</w:t>
      </w:r>
      <w:r w:rsidR="009629B7" w:rsidRPr="00593B9C">
        <w:rPr>
          <w:rFonts w:cstheme="minorHAnsi"/>
          <w:b/>
          <w:u w:val="single"/>
        </w:rPr>
        <w:br/>
      </w:r>
      <w:r w:rsidR="00934CB5" w:rsidRPr="00593B9C">
        <w:rPr>
          <w:rFonts w:cstheme="minorHAnsi"/>
        </w:rPr>
        <w:t>-</w:t>
      </w:r>
      <w:r w:rsidRPr="00593B9C">
        <w:rPr>
          <w:rFonts w:cstheme="minorHAnsi"/>
        </w:rPr>
        <w:t xml:space="preserve"> </w:t>
      </w:r>
      <w:r w:rsidR="00AC55ED" w:rsidRPr="00593B9C">
        <w:rPr>
          <w:rFonts w:cstheme="minorHAnsi"/>
        </w:rPr>
        <w:t xml:space="preserve">Baquero, Ricardo (1997). </w:t>
      </w:r>
      <w:proofErr w:type="spellStart"/>
      <w:r w:rsidR="00AC55ED" w:rsidRPr="00593B9C">
        <w:rPr>
          <w:rFonts w:cstheme="minorHAnsi"/>
        </w:rPr>
        <w:t>Vigotsky</w:t>
      </w:r>
      <w:proofErr w:type="spellEnd"/>
      <w:r w:rsidR="00AC55ED" w:rsidRPr="00593B9C">
        <w:rPr>
          <w:rFonts w:cstheme="minorHAnsi"/>
        </w:rPr>
        <w:t xml:space="preserve"> y el aprendizaje escolar. Buenos. Aires: </w:t>
      </w:r>
      <w:proofErr w:type="spellStart"/>
      <w:r w:rsidR="00AC55ED" w:rsidRPr="00593B9C">
        <w:rPr>
          <w:rFonts w:cstheme="minorHAnsi"/>
        </w:rPr>
        <w:t>Aique</w:t>
      </w:r>
      <w:proofErr w:type="spellEnd"/>
      <w:r w:rsidR="00AC55ED" w:rsidRPr="00593B9C">
        <w:rPr>
          <w:rFonts w:cstheme="minorHAnsi"/>
        </w:rPr>
        <w:t xml:space="preserve">. Capítulo 5: “La </w:t>
      </w:r>
      <w:r w:rsidRPr="00593B9C">
        <w:rPr>
          <w:rFonts w:cstheme="minorHAnsi"/>
        </w:rPr>
        <w:t xml:space="preserve">  </w:t>
      </w:r>
      <w:r w:rsidR="00AC55ED" w:rsidRPr="00593B9C">
        <w:rPr>
          <w:rFonts w:cstheme="minorHAnsi"/>
        </w:rPr>
        <w:t>Zona de Desarrollo Próximo y el análisis de las prácticas educativas”</w:t>
      </w:r>
      <w:r w:rsidR="00AC55ED" w:rsidRPr="00593B9C">
        <w:rPr>
          <w:rFonts w:cstheme="minorHAnsi"/>
        </w:rPr>
        <w:br/>
      </w:r>
      <w:r w:rsidR="00AC55ED" w:rsidRPr="00593B9C">
        <w:rPr>
          <w:rFonts w:eastAsia="Calibri" w:cstheme="minorHAnsi"/>
        </w:rPr>
        <w:t xml:space="preserve">- </w:t>
      </w:r>
      <w:proofErr w:type="spellStart"/>
      <w:r w:rsidR="00AC55ED" w:rsidRPr="00593B9C">
        <w:rPr>
          <w:rFonts w:eastAsia="Calibri" w:cstheme="minorHAnsi"/>
        </w:rPr>
        <w:t>Vigotsky</w:t>
      </w:r>
      <w:proofErr w:type="spellEnd"/>
      <w:r w:rsidR="00AC55ED" w:rsidRPr="00593B9C">
        <w:rPr>
          <w:rFonts w:eastAsia="Calibri" w:cstheme="minorHAnsi"/>
        </w:rPr>
        <w:t>, L., (1988), El desarrollo de los procesos psicológicos superiores. Grijalbo. [</w:t>
      </w:r>
      <w:proofErr w:type="spellStart"/>
      <w:r w:rsidR="00AC55ED" w:rsidRPr="00593B9C">
        <w:rPr>
          <w:rFonts w:eastAsia="Calibri" w:cstheme="minorHAnsi"/>
        </w:rPr>
        <w:t>Cap</w:t>
      </w:r>
      <w:proofErr w:type="spellEnd"/>
      <w:r w:rsidR="00AC55ED" w:rsidRPr="00593B9C">
        <w:rPr>
          <w:rFonts w:eastAsia="Calibri" w:cstheme="minorHAnsi"/>
        </w:rPr>
        <w:t xml:space="preserve"> 4 y 6]</w:t>
      </w:r>
      <w:r w:rsidR="00AC55ED" w:rsidRPr="00593B9C">
        <w:rPr>
          <w:rFonts w:cstheme="minorHAnsi"/>
          <w:color w:val="000000"/>
        </w:rPr>
        <w:t xml:space="preserve">. </w:t>
      </w:r>
      <w:r w:rsidRPr="00593B9C">
        <w:rPr>
          <w:rFonts w:cstheme="minorHAnsi"/>
          <w:color w:val="000000"/>
        </w:rPr>
        <w:br/>
      </w:r>
      <w:r w:rsidRPr="00593B9C">
        <w:rPr>
          <w:rFonts w:cstheme="minorHAnsi"/>
        </w:rPr>
        <w:t>- Baquero, Ricardo (2001). “Perspectivas teóricas sobre el aprendizaje escolar. Una introducción”. En Baquero, Ricardo y Limón, Margarita (2001), Introducción a la Psicología del aprendizaje escolar. Bernal: Ediciones UNQ. Apartados 1 y 2.</w:t>
      </w:r>
      <w:r w:rsidRPr="00593B9C">
        <w:rPr>
          <w:rFonts w:cstheme="minorHAnsi"/>
        </w:rPr>
        <w:br/>
        <w:t>- Lerner, D (1996) "La enseñanza y el aprendizaje escolar. Alegato contra una falsa oposición" en: Castorina/Ferreiro/Kohl de Oliveira/Lerner. Piaget-</w:t>
      </w:r>
      <w:proofErr w:type="spellStart"/>
      <w:r w:rsidRPr="00593B9C">
        <w:rPr>
          <w:rFonts w:cstheme="minorHAnsi"/>
        </w:rPr>
        <w:t>Vigotsky</w:t>
      </w:r>
      <w:proofErr w:type="spellEnd"/>
      <w:r w:rsidRPr="00593B9C">
        <w:rPr>
          <w:rFonts w:cstheme="minorHAnsi"/>
        </w:rPr>
        <w:t>: contribuciones para replantear el debate. Paidós (</w:t>
      </w:r>
      <w:proofErr w:type="spellStart"/>
      <w:r w:rsidRPr="00593B9C">
        <w:rPr>
          <w:rFonts w:cstheme="minorHAnsi"/>
        </w:rPr>
        <w:t>pag</w:t>
      </w:r>
      <w:proofErr w:type="spellEnd"/>
      <w:r w:rsidRPr="00593B9C">
        <w:rPr>
          <w:rFonts w:cstheme="minorHAnsi"/>
        </w:rPr>
        <w:t>. 98 a 118)</w:t>
      </w:r>
    </w:p>
    <w:p w:rsidR="0079733D" w:rsidRPr="00593B9C" w:rsidRDefault="0079733D" w:rsidP="0079733D">
      <w:pPr>
        <w:tabs>
          <w:tab w:val="left" w:pos="199"/>
        </w:tabs>
        <w:spacing w:after="0" w:line="240" w:lineRule="auto"/>
        <w:ind w:left="708"/>
        <w:jc w:val="both"/>
        <w:rPr>
          <w:rFonts w:cstheme="minorHAnsi"/>
        </w:rPr>
      </w:pPr>
    </w:p>
    <w:p w:rsidR="006060A7" w:rsidRPr="00593B9C" w:rsidRDefault="009A1294" w:rsidP="0079733D">
      <w:pPr>
        <w:tabs>
          <w:tab w:val="left" w:pos="199"/>
        </w:tabs>
        <w:spacing w:after="0"/>
        <w:ind w:left="708"/>
        <w:rPr>
          <w:rFonts w:cstheme="minorHAnsi"/>
        </w:rPr>
      </w:pPr>
      <w:r w:rsidRPr="00593B9C">
        <w:rPr>
          <w:rFonts w:cstheme="minorHAnsi"/>
          <w:b/>
          <w:u w:val="single"/>
        </w:rPr>
        <w:t>Mó</w:t>
      </w:r>
      <w:r w:rsidR="00DC6B33" w:rsidRPr="00593B9C">
        <w:rPr>
          <w:rFonts w:cstheme="minorHAnsi"/>
          <w:b/>
          <w:u w:val="single"/>
        </w:rPr>
        <w:t>dulo2:</w:t>
      </w:r>
      <w:r w:rsidR="0079733D" w:rsidRPr="00593B9C">
        <w:rPr>
          <w:rFonts w:cstheme="minorHAnsi"/>
          <w:b/>
          <w:u w:val="single"/>
        </w:rPr>
        <w:br/>
      </w:r>
      <w:r w:rsidR="0079733D" w:rsidRPr="00593B9C">
        <w:rPr>
          <w:rFonts w:eastAsia="Calibri" w:cstheme="minorHAnsi"/>
          <w:lang w:bidi="es-ES"/>
        </w:rPr>
        <w:t xml:space="preserve">- </w:t>
      </w:r>
      <w:proofErr w:type="spellStart"/>
      <w:r w:rsidR="0079733D" w:rsidRPr="00593B9C">
        <w:rPr>
          <w:rFonts w:eastAsia="Calibri" w:cstheme="minorHAnsi"/>
          <w:lang w:bidi="es-ES"/>
        </w:rPr>
        <w:t>Lewkowicz</w:t>
      </w:r>
      <w:proofErr w:type="spellEnd"/>
      <w:r w:rsidR="0079733D" w:rsidRPr="00593B9C">
        <w:rPr>
          <w:rFonts w:eastAsia="Calibri" w:cstheme="minorHAnsi"/>
          <w:lang w:bidi="es-ES"/>
        </w:rPr>
        <w:t>, I. (2004)</w:t>
      </w:r>
      <w:proofErr w:type="gramStart"/>
      <w:r w:rsidR="0079733D" w:rsidRPr="00593B9C">
        <w:rPr>
          <w:rFonts w:eastAsia="Calibri" w:cstheme="minorHAnsi"/>
          <w:lang w:bidi="es-ES"/>
        </w:rPr>
        <w:t>.¿</w:t>
      </w:r>
      <w:proofErr w:type="gramEnd"/>
      <w:r w:rsidR="0079733D" w:rsidRPr="00593B9C">
        <w:rPr>
          <w:rFonts w:eastAsia="Calibri" w:cstheme="minorHAnsi"/>
          <w:lang w:bidi="es-ES"/>
        </w:rPr>
        <w:t xml:space="preserve">Qué es la infancia? (pp. 105-114). En C. Corea y </w:t>
      </w:r>
      <w:proofErr w:type="spellStart"/>
      <w:r w:rsidR="0079733D" w:rsidRPr="00593B9C">
        <w:rPr>
          <w:rFonts w:eastAsia="Calibri" w:cstheme="minorHAnsi"/>
          <w:lang w:bidi="es-ES"/>
        </w:rPr>
        <w:t>Lewkowicz</w:t>
      </w:r>
      <w:proofErr w:type="spellEnd"/>
      <w:r w:rsidR="0079733D" w:rsidRPr="00593B9C">
        <w:rPr>
          <w:rFonts w:eastAsia="Calibri" w:cstheme="minorHAnsi"/>
          <w:lang w:bidi="es-ES"/>
        </w:rPr>
        <w:t xml:space="preserve">. (Ed.), </w:t>
      </w:r>
      <w:r w:rsidR="0079733D" w:rsidRPr="00593B9C">
        <w:rPr>
          <w:rFonts w:eastAsia="Calibri" w:cstheme="minorHAnsi"/>
          <w:i/>
          <w:lang w:bidi="es-ES"/>
        </w:rPr>
        <w:t xml:space="preserve">Pedagogía del </w:t>
      </w:r>
      <w:proofErr w:type="spellStart"/>
      <w:r w:rsidR="0079733D" w:rsidRPr="00593B9C">
        <w:rPr>
          <w:rFonts w:eastAsia="Calibri" w:cstheme="minorHAnsi"/>
          <w:i/>
          <w:lang w:bidi="es-ES"/>
        </w:rPr>
        <w:t>aburrido.Escuelas</w:t>
      </w:r>
      <w:proofErr w:type="spellEnd"/>
      <w:r w:rsidR="0079733D" w:rsidRPr="00593B9C">
        <w:rPr>
          <w:rFonts w:eastAsia="Calibri" w:cstheme="minorHAnsi"/>
          <w:i/>
          <w:lang w:bidi="es-ES"/>
        </w:rPr>
        <w:t xml:space="preserve"> destituidas, familias perplejas. </w:t>
      </w:r>
      <w:r w:rsidR="0079733D" w:rsidRPr="00593B9C">
        <w:rPr>
          <w:rFonts w:eastAsia="Calibri" w:cstheme="minorHAnsi"/>
          <w:lang w:bidi="es-ES"/>
        </w:rPr>
        <w:t>Paidós.</w:t>
      </w:r>
      <w:r w:rsidR="0079733D" w:rsidRPr="00593B9C">
        <w:rPr>
          <w:rFonts w:eastAsia="Calibri" w:cstheme="minorHAnsi"/>
          <w:lang w:bidi="es-ES"/>
        </w:rPr>
        <w:br/>
      </w:r>
      <w:r w:rsidR="0079733D" w:rsidRPr="00593B9C">
        <w:rPr>
          <w:rFonts w:eastAsia="Calibri" w:cstheme="minorHAnsi"/>
          <w:lang w:bidi="es-ES"/>
        </w:rPr>
        <w:lastRenderedPageBreak/>
        <w:t xml:space="preserve">- </w:t>
      </w:r>
      <w:r w:rsidR="0079733D" w:rsidRPr="00593B9C">
        <w:rPr>
          <w:rFonts w:cstheme="minorHAnsi"/>
        </w:rPr>
        <w:t>URRESTI, Marcelo (2008); Nuevos procesos culturales, subjetividades adolescentes emergentes y 0 escolar. En: TENTI FANFANI Emilio (</w:t>
      </w:r>
      <w:proofErr w:type="spellStart"/>
      <w:r w:rsidR="0079733D" w:rsidRPr="00593B9C">
        <w:rPr>
          <w:rFonts w:cstheme="minorHAnsi"/>
        </w:rPr>
        <w:t>comp.</w:t>
      </w:r>
      <w:proofErr w:type="spellEnd"/>
      <w:r w:rsidR="0079733D" w:rsidRPr="00593B9C">
        <w:rPr>
          <w:rFonts w:cstheme="minorHAnsi"/>
        </w:rPr>
        <w:t>); Nuevos temas de la agenda de política educativa. Siglo XXI, Buenos Aires</w:t>
      </w:r>
      <w:r w:rsidR="0079733D" w:rsidRPr="00593B9C">
        <w:rPr>
          <w:rFonts w:cstheme="minorHAnsi"/>
        </w:rPr>
        <w:br/>
        <w:t xml:space="preserve">Freud, S. (1985 [1905)]) Metamorfosis de la pubertad. </w:t>
      </w:r>
      <w:proofErr w:type="spellStart"/>
      <w:r w:rsidR="0079733D" w:rsidRPr="00593B9C">
        <w:rPr>
          <w:rFonts w:cstheme="minorHAnsi"/>
        </w:rPr>
        <w:t>En</w:t>
      </w:r>
      <w:proofErr w:type="gramStart"/>
      <w:r w:rsidR="0079733D" w:rsidRPr="00593B9C">
        <w:rPr>
          <w:rFonts w:cstheme="minorHAnsi"/>
        </w:rPr>
        <w:t>:Tres</w:t>
      </w:r>
      <w:proofErr w:type="spellEnd"/>
      <w:proofErr w:type="gramEnd"/>
      <w:r w:rsidR="0079733D" w:rsidRPr="00593B9C">
        <w:rPr>
          <w:rFonts w:cstheme="minorHAnsi"/>
        </w:rPr>
        <w:t xml:space="preserve"> ensayos para una teoría</w:t>
      </w:r>
      <w:r w:rsidR="0079733D" w:rsidRPr="00593B9C">
        <w:rPr>
          <w:rFonts w:cstheme="minorHAnsi"/>
        </w:rPr>
        <w:br/>
      </w:r>
      <w:proofErr w:type="spellStart"/>
      <w:r w:rsidR="0079733D" w:rsidRPr="00593B9C">
        <w:rPr>
          <w:rFonts w:cstheme="minorHAnsi"/>
        </w:rPr>
        <w:t>sexual.Obras</w:t>
      </w:r>
      <w:proofErr w:type="spellEnd"/>
      <w:r w:rsidR="0079733D" w:rsidRPr="00593B9C">
        <w:rPr>
          <w:rFonts w:cstheme="minorHAnsi"/>
        </w:rPr>
        <w:t xml:space="preserve"> completas. Tomo II. Buenos Aires, Argentina: </w:t>
      </w:r>
      <w:proofErr w:type="spellStart"/>
      <w:r w:rsidR="0079733D" w:rsidRPr="00593B9C">
        <w:rPr>
          <w:rFonts w:cstheme="minorHAnsi"/>
        </w:rPr>
        <w:t>Amorrortu</w:t>
      </w:r>
      <w:proofErr w:type="spellEnd"/>
      <w:r w:rsidR="0079733D" w:rsidRPr="00593B9C">
        <w:rPr>
          <w:rFonts w:cstheme="minorHAnsi"/>
        </w:rPr>
        <w:t xml:space="preserve"> Editores</w:t>
      </w:r>
      <w:r w:rsidR="0079733D" w:rsidRPr="00593B9C">
        <w:rPr>
          <w:rFonts w:cstheme="minorHAnsi"/>
        </w:rPr>
        <w:br/>
      </w:r>
      <w:proofErr w:type="spellStart"/>
      <w:r w:rsidR="0079733D" w:rsidRPr="00593B9C">
        <w:rPr>
          <w:rFonts w:cstheme="minorHAnsi"/>
        </w:rPr>
        <w:t>Grassi</w:t>
      </w:r>
      <w:proofErr w:type="spellEnd"/>
      <w:r w:rsidR="0079733D" w:rsidRPr="00593B9C">
        <w:rPr>
          <w:rFonts w:cstheme="minorHAnsi"/>
        </w:rPr>
        <w:t>, A. (2010) Adolescencia: reorganización y nuevos modelos de subjetividad. En:</w:t>
      </w:r>
      <w:r w:rsidR="0079733D" w:rsidRPr="00593B9C">
        <w:rPr>
          <w:rFonts w:cstheme="minorHAnsi"/>
        </w:rPr>
        <w:br/>
      </w:r>
      <w:proofErr w:type="spellStart"/>
      <w:r w:rsidR="0079733D" w:rsidRPr="00593B9C">
        <w:rPr>
          <w:rFonts w:cstheme="minorHAnsi"/>
        </w:rPr>
        <w:t>Grassi</w:t>
      </w:r>
      <w:proofErr w:type="spellEnd"/>
      <w:r w:rsidR="0079733D" w:rsidRPr="00593B9C">
        <w:rPr>
          <w:rFonts w:cstheme="minorHAnsi"/>
        </w:rPr>
        <w:t>, A y Córdova, N (</w:t>
      </w:r>
      <w:proofErr w:type="spellStart"/>
      <w:r w:rsidR="0079733D" w:rsidRPr="00593B9C">
        <w:rPr>
          <w:rFonts w:cstheme="minorHAnsi"/>
        </w:rPr>
        <w:t>comp</w:t>
      </w:r>
      <w:proofErr w:type="spellEnd"/>
      <w:r w:rsidR="0079733D" w:rsidRPr="00593B9C">
        <w:rPr>
          <w:rFonts w:cstheme="minorHAnsi"/>
        </w:rPr>
        <w:t xml:space="preserve">) Entre </w:t>
      </w:r>
      <w:proofErr w:type="spellStart"/>
      <w:r w:rsidR="0079733D" w:rsidRPr="00593B9C">
        <w:rPr>
          <w:rFonts w:cstheme="minorHAnsi"/>
        </w:rPr>
        <w:t>niños</w:t>
      </w:r>
      <w:proofErr w:type="gramStart"/>
      <w:r w:rsidR="0079733D" w:rsidRPr="00593B9C">
        <w:rPr>
          <w:rFonts w:cstheme="minorHAnsi"/>
        </w:rPr>
        <w:t>,adolescentes</w:t>
      </w:r>
      <w:proofErr w:type="spellEnd"/>
      <w:proofErr w:type="gramEnd"/>
      <w:r w:rsidR="0079733D" w:rsidRPr="00593B9C">
        <w:rPr>
          <w:rFonts w:cstheme="minorHAnsi"/>
        </w:rPr>
        <w:t xml:space="preserve"> y funciones parentales.</w:t>
      </w:r>
      <w:r w:rsidR="0079733D" w:rsidRPr="00593B9C">
        <w:rPr>
          <w:rFonts w:cstheme="minorHAnsi"/>
        </w:rPr>
        <w:br/>
        <w:t xml:space="preserve">Psicoanálisis e </w:t>
      </w:r>
      <w:proofErr w:type="spellStart"/>
      <w:r w:rsidR="0079733D" w:rsidRPr="00593B9C">
        <w:rPr>
          <w:rFonts w:cstheme="minorHAnsi"/>
        </w:rPr>
        <w:t>interdisciplina</w:t>
      </w:r>
      <w:proofErr w:type="spellEnd"/>
      <w:r w:rsidR="0079733D" w:rsidRPr="00593B9C">
        <w:rPr>
          <w:rFonts w:cstheme="minorHAnsi"/>
        </w:rPr>
        <w:t xml:space="preserve"> (pp.29-44) Buenos Aires, Argentina: </w:t>
      </w:r>
      <w:proofErr w:type="spellStart"/>
      <w:r w:rsidR="0079733D" w:rsidRPr="00593B9C">
        <w:rPr>
          <w:rFonts w:cstheme="minorHAnsi"/>
        </w:rPr>
        <w:t>Entreideas</w:t>
      </w:r>
      <w:proofErr w:type="spellEnd"/>
      <w:r w:rsidR="00DC6B33" w:rsidRPr="00593B9C">
        <w:rPr>
          <w:rFonts w:cstheme="minorHAnsi"/>
        </w:rPr>
        <w:br/>
      </w:r>
      <w:r w:rsidRPr="00593B9C">
        <w:rPr>
          <w:rStyle w:val="highlight"/>
          <w:rFonts w:cstheme="minorHAnsi"/>
        </w:rPr>
        <w:t xml:space="preserve">- </w:t>
      </w:r>
      <w:proofErr w:type="spellStart"/>
      <w:r w:rsidR="00DC6B33" w:rsidRPr="00593B9C">
        <w:rPr>
          <w:rStyle w:val="highlight"/>
          <w:rFonts w:cstheme="minorHAnsi"/>
        </w:rPr>
        <w:t>Morgade</w:t>
      </w:r>
      <w:proofErr w:type="spellEnd"/>
      <w:r w:rsidR="00DC6B33" w:rsidRPr="00593B9C">
        <w:rPr>
          <w:rFonts w:cstheme="minorHAnsi"/>
        </w:rPr>
        <w:t xml:space="preserve">, G. y Alonso, G. (2008). Cuerpos y sexualidades en la escuela. Buenos </w:t>
      </w:r>
      <w:proofErr w:type="spellStart"/>
      <w:r w:rsidR="00DC6B33" w:rsidRPr="00593B9C">
        <w:rPr>
          <w:rFonts w:cstheme="minorHAnsi"/>
        </w:rPr>
        <w:t>Aires</w:t>
      </w:r>
      <w:proofErr w:type="gramStart"/>
      <w:r w:rsidR="00DC6B33" w:rsidRPr="00593B9C">
        <w:rPr>
          <w:rFonts w:cstheme="minorHAnsi"/>
        </w:rPr>
        <w:t>:Paidós</w:t>
      </w:r>
      <w:proofErr w:type="spellEnd"/>
      <w:proofErr w:type="gramEnd"/>
      <w:r w:rsidR="00DC6B33" w:rsidRPr="00593B9C">
        <w:rPr>
          <w:rFonts w:cstheme="minorHAnsi"/>
        </w:rPr>
        <w:t>. Colección Voces de la</w:t>
      </w:r>
      <w:r w:rsidR="00934CB5" w:rsidRPr="00593B9C">
        <w:rPr>
          <w:rFonts w:cstheme="minorHAnsi"/>
        </w:rPr>
        <w:br/>
      </w:r>
      <w:r w:rsidRPr="00593B9C">
        <w:rPr>
          <w:rFonts w:cstheme="minorHAnsi"/>
        </w:rPr>
        <w:t xml:space="preserve">- </w:t>
      </w:r>
      <w:proofErr w:type="spellStart"/>
      <w:r w:rsidR="00DC6B33" w:rsidRPr="00593B9C">
        <w:rPr>
          <w:rFonts w:cstheme="minorHAnsi"/>
        </w:rPr>
        <w:t>Morgade</w:t>
      </w:r>
      <w:proofErr w:type="spellEnd"/>
      <w:r w:rsidR="00DC6B33" w:rsidRPr="00593B9C">
        <w:rPr>
          <w:rFonts w:cstheme="minorHAnsi"/>
        </w:rPr>
        <w:t xml:space="preserve">, G. (2006). Educación en la sexualidad desde un Enfoque de género. Una </w:t>
      </w:r>
      <w:proofErr w:type="spellStart"/>
      <w:r w:rsidR="00DC6B33" w:rsidRPr="00593B9C">
        <w:rPr>
          <w:rFonts w:cstheme="minorHAnsi"/>
        </w:rPr>
        <w:t>Antiguadeuda</w:t>
      </w:r>
      <w:proofErr w:type="spellEnd"/>
      <w:r w:rsidR="00DC6B33" w:rsidRPr="00593B9C">
        <w:rPr>
          <w:rFonts w:cstheme="minorHAnsi"/>
        </w:rPr>
        <w:t xml:space="preserve"> en la escuela. Buenos Aires: Novedades Educativas N° 84 (pp. 40-44</w:t>
      </w:r>
      <w:r w:rsidR="00DC6B33" w:rsidRPr="00593B9C">
        <w:rPr>
          <w:rFonts w:cstheme="minorHAnsi"/>
        </w:rPr>
        <w:br/>
      </w:r>
      <w:r w:rsidRPr="00593B9C">
        <w:rPr>
          <w:rFonts w:cstheme="minorHAnsi"/>
        </w:rPr>
        <w:t xml:space="preserve">- </w:t>
      </w:r>
      <w:r w:rsidR="00934CB5" w:rsidRPr="00593B9C">
        <w:rPr>
          <w:rFonts w:cstheme="minorHAnsi"/>
        </w:rPr>
        <w:t>Rusto</w:t>
      </w:r>
      <w:r w:rsidR="00C678E9" w:rsidRPr="00593B9C">
        <w:rPr>
          <w:rFonts w:cstheme="minorHAnsi"/>
        </w:rPr>
        <w:t xml:space="preserve"> </w:t>
      </w:r>
      <w:r w:rsidR="00934CB5" w:rsidRPr="00593B9C">
        <w:rPr>
          <w:rFonts w:cstheme="minorHAnsi"/>
        </w:rPr>
        <w:t>y</w:t>
      </w:r>
      <w:r w:rsidR="00C678E9" w:rsidRPr="00593B9C">
        <w:rPr>
          <w:rFonts w:cstheme="minorHAnsi"/>
        </w:rPr>
        <w:t xml:space="preserve"> </w:t>
      </w:r>
      <w:proofErr w:type="spellStart"/>
      <w:r w:rsidR="00934CB5" w:rsidRPr="00593B9C">
        <w:rPr>
          <w:rFonts w:cstheme="minorHAnsi"/>
        </w:rPr>
        <w:t>buru</w:t>
      </w:r>
      <w:proofErr w:type="spellEnd"/>
      <w:r w:rsidR="00934CB5" w:rsidRPr="00593B9C">
        <w:rPr>
          <w:rFonts w:cstheme="minorHAnsi"/>
        </w:rPr>
        <w:t xml:space="preserve">, Cecilia (2010). Jugando a la mamá en los tiempos de la revolución sexual. Los consejos psi sobre juegos y juguetes infantiles en los años sesenta. En Las infancias en la Historia Argentina. Intersecciones entre prácticas, discursos e instituciones. Rosario (Argentina): </w:t>
      </w:r>
      <w:proofErr w:type="spellStart"/>
      <w:r w:rsidR="00934CB5" w:rsidRPr="00593B9C">
        <w:rPr>
          <w:rFonts w:cstheme="minorHAnsi"/>
        </w:rPr>
        <w:t>Prohistoria</w:t>
      </w:r>
      <w:proofErr w:type="spellEnd"/>
      <w:r w:rsidR="00934CB5" w:rsidRPr="00593B9C">
        <w:rPr>
          <w:rFonts w:cstheme="minorHAnsi"/>
        </w:rPr>
        <w:t>.</w:t>
      </w:r>
      <w:r w:rsidR="00934CB5" w:rsidRPr="00593B9C">
        <w:rPr>
          <w:rFonts w:cstheme="minorHAnsi"/>
        </w:rPr>
        <w:br/>
      </w:r>
      <w:r w:rsidR="00DC6B33" w:rsidRPr="00593B9C">
        <w:rPr>
          <w:rFonts w:cstheme="minorHAnsi"/>
        </w:rPr>
        <w:br/>
      </w:r>
      <w:r w:rsidR="00CF7A1B" w:rsidRPr="00593B9C">
        <w:rPr>
          <w:rFonts w:cstheme="minorHAnsi"/>
          <w:b/>
          <w:color w:val="000000"/>
          <w:u w:val="single"/>
        </w:rPr>
        <w:t>Bibliografía del docente:</w:t>
      </w:r>
      <w:r w:rsidR="006060A7" w:rsidRPr="00593B9C">
        <w:rPr>
          <w:rFonts w:cstheme="minorHAnsi"/>
          <w:b/>
          <w:color w:val="000000"/>
          <w:u w:val="single"/>
        </w:rPr>
        <w:br/>
      </w:r>
      <w:r w:rsidR="000B4401" w:rsidRPr="00593B9C">
        <w:rPr>
          <w:rFonts w:cstheme="minorHAnsi"/>
          <w:b/>
          <w:color w:val="000000"/>
          <w:u w:val="single"/>
        </w:rPr>
        <w:t>Modulo A:</w:t>
      </w:r>
      <w:r w:rsidR="006060A7" w:rsidRPr="00593B9C">
        <w:rPr>
          <w:rFonts w:cstheme="minorHAnsi"/>
          <w:color w:val="000000"/>
        </w:rPr>
        <w:br/>
      </w:r>
      <w:r w:rsidR="006060A7" w:rsidRPr="00593B9C">
        <w:rPr>
          <w:rFonts w:eastAsia="Calibri" w:cstheme="minorHAnsi"/>
        </w:rPr>
        <w:t xml:space="preserve">- </w:t>
      </w:r>
      <w:proofErr w:type="spellStart"/>
      <w:r w:rsidR="006060A7" w:rsidRPr="00593B9C">
        <w:rPr>
          <w:rFonts w:eastAsia="Calibri" w:cstheme="minorHAnsi"/>
        </w:rPr>
        <w:t>Guillain</w:t>
      </w:r>
      <w:proofErr w:type="spellEnd"/>
      <w:r w:rsidR="006060A7" w:rsidRPr="00593B9C">
        <w:rPr>
          <w:rFonts w:eastAsia="Calibri" w:cstheme="minorHAnsi"/>
        </w:rPr>
        <w:t>, A., (1990), "La Psicología de la Educación: 1870-1913. Políticas educativas y estrategias de intervención" En</w:t>
      </w:r>
      <w:proofErr w:type="gramStart"/>
      <w:r w:rsidR="006060A7" w:rsidRPr="00593B9C">
        <w:rPr>
          <w:rFonts w:eastAsia="Calibri" w:cstheme="minorHAnsi"/>
        </w:rPr>
        <w:t xml:space="preserve">:  </w:t>
      </w:r>
      <w:proofErr w:type="spellStart"/>
      <w:r w:rsidR="006060A7" w:rsidRPr="00593B9C">
        <w:rPr>
          <w:rFonts w:eastAsia="Calibri" w:cstheme="minorHAnsi"/>
          <w:i/>
        </w:rPr>
        <w:t>EuropeanJournalofPsychologyofEducation</w:t>
      </w:r>
      <w:proofErr w:type="spellEnd"/>
      <w:proofErr w:type="gramEnd"/>
      <w:r w:rsidR="006060A7" w:rsidRPr="00593B9C">
        <w:rPr>
          <w:rFonts w:eastAsia="Calibri" w:cstheme="minorHAnsi"/>
          <w:i/>
        </w:rPr>
        <w:t>. Vol. V</w:t>
      </w:r>
      <w:r w:rsidR="006060A7" w:rsidRPr="00593B9C">
        <w:rPr>
          <w:rFonts w:eastAsia="Calibri" w:cstheme="minorHAnsi"/>
        </w:rPr>
        <w:t xml:space="preserve"> Nº1 ,69-79.  (</w:t>
      </w:r>
      <w:proofErr w:type="spellStart"/>
      <w:r w:rsidR="006060A7" w:rsidRPr="00593B9C">
        <w:rPr>
          <w:rFonts w:eastAsia="Calibri" w:cstheme="minorHAnsi"/>
        </w:rPr>
        <w:t>Trad</w:t>
      </w:r>
      <w:proofErr w:type="spellEnd"/>
      <w:r w:rsidR="006060A7" w:rsidRPr="00593B9C">
        <w:rPr>
          <w:rFonts w:eastAsia="Calibri" w:cstheme="minorHAnsi"/>
        </w:rPr>
        <w:t xml:space="preserve">: F. </w:t>
      </w:r>
      <w:proofErr w:type="spellStart"/>
      <w:r w:rsidR="006060A7" w:rsidRPr="00593B9C">
        <w:rPr>
          <w:rFonts w:eastAsia="Calibri" w:cstheme="minorHAnsi"/>
        </w:rPr>
        <w:t>Terigi</w:t>
      </w:r>
      <w:proofErr w:type="spellEnd"/>
      <w:r w:rsidR="006060A7" w:rsidRPr="00593B9C">
        <w:rPr>
          <w:rFonts w:eastAsia="Calibri" w:cstheme="minorHAnsi"/>
        </w:rPr>
        <w:t>).</w:t>
      </w:r>
      <w:r w:rsidR="006060A7" w:rsidRPr="00593B9C">
        <w:rPr>
          <w:rFonts w:eastAsia="Calibri" w:cstheme="minorHAnsi"/>
        </w:rPr>
        <w:br/>
        <w:t xml:space="preserve">- García, R. (2006). Sistemas complejos Barcelona: </w:t>
      </w:r>
      <w:proofErr w:type="spellStart"/>
      <w:r w:rsidR="006060A7" w:rsidRPr="00593B9C">
        <w:rPr>
          <w:rFonts w:eastAsia="Calibri" w:cstheme="minorHAnsi"/>
        </w:rPr>
        <w:t>Gedisa</w:t>
      </w:r>
      <w:proofErr w:type="spellEnd"/>
      <w:r w:rsidR="006060A7" w:rsidRPr="00593B9C">
        <w:rPr>
          <w:rFonts w:eastAsia="Calibri" w:cstheme="minorHAnsi"/>
        </w:rPr>
        <w:t>. Introducción General hasta punto 4 inclusive (pp. 13-35).</w:t>
      </w:r>
      <w:r w:rsidR="006060A7" w:rsidRPr="00593B9C">
        <w:rPr>
          <w:rFonts w:eastAsia="Calibri" w:cstheme="minorHAnsi"/>
        </w:rPr>
        <w:br/>
        <w:t xml:space="preserve">- </w:t>
      </w:r>
      <w:proofErr w:type="spellStart"/>
      <w:r w:rsidR="006060A7" w:rsidRPr="00593B9C">
        <w:rPr>
          <w:rFonts w:eastAsia="Calibri" w:cstheme="minorHAnsi"/>
        </w:rPr>
        <w:t>Pineau</w:t>
      </w:r>
      <w:proofErr w:type="spellEnd"/>
      <w:r w:rsidR="006060A7" w:rsidRPr="00593B9C">
        <w:rPr>
          <w:rFonts w:eastAsia="Calibri" w:cstheme="minorHAnsi"/>
        </w:rPr>
        <w:t xml:space="preserve">, P. (2001) ¿Por qué triunfó la escuela? </w:t>
      </w:r>
      <w:r w:rsidR="006060A7" w:rsidRPr="00593B9C">
        <w:rPr>
          <w:rFonts w:eastAsia="Calibri" w:cstheme="minorHAnsi"/>
          <w:lang w:val="fr-FR"/>
        </w:rPr>
        <w:t xml:space="preserve">En Pineau, P. </w:t>
      </w:r>
      <w:proofErr w:type="spellStart"/>
      <w:r w:rsidR="006060A7" w:rsidRPr="00593B9C">
        <w:rPr>
          <w:rFonts w:eastAsia="Calibri" w:cstheme="minorHAnsi"/>
          <w:lang w:val="fr-FR"/>
        </w:rPr>
        <w:t>Dussel</w:t>
      </w:r>
      <w:proofErr w:type="spellEnd"/>
      <w:r w:rsidR="006060A7" w:rsidRPr="00593B9C">
        <w:rPr>
          <w:rFonts w:eastAsia="Calibri" w:cstheme="minorHAnsi"/>
          <w:lang w:val="fr-FR"/>
        </w:rPr>
        <w:t xml:space="preserve">, I. y CARUSO M.  </w:t>
      </w:r>
      <w:r w:rsidR="006060A7" w:rsidRPr="00593B9C">
        <w:rPr>
          <w:rFonts w:eastAsia="Calibri" w:cstheme="minorHAnsi"/>
        </w:rPr>
        <w:t xml:space="preserve">La escuela moderna como máquina de educar. Tres escritos sobre un proyecto de la modernidad. Paidós.  </w:t>
      </w:r>
      <w:r w:rsidR="006060A7" w:rsidRPr="00593B9C">
        <w:rPr>
          <w:rFonts w:eastAsia="Calibri" w:cstheme="minorHAnsi"/>
        </w:rPr>
        <w:br/>
        <w:t xml:space="preserve">- Baquero, R. y </w:t>
      </w:r>
      <w:proofErr w:type="spellStart"/>
      <w:r w:rsidR="006060A7" w:rsidRPr="00593B9C">
        <w:rPr>
          <w:rFonts w:eastAsia="Calibri" w:cstheme="minorHAnsi"/>
        </w:rPr>
        <w:t>Terigi</w:t>
      </w:r>
      <w:proofErr w:type="spellEnd"/>
      <w:r w:rsidR="006060A7" w:rsidRPr="00593B9C">
        <w:rPr>
          <w:rFonts w:eastAsia="Calibri" w:cstheme="minorHAnsi"/>
        </w:rPr>
        <w:t xml:space="preserve">, F., (1996). “En búsqueda de una unidad de análisis del aprendizaje </w:t>
      </w:r>
      <w:proofErr w:type="spellStart"/>
      <w:r w:rsidR="006060A7" w:rsidRPr="00593B9C">
        <w:rPr>
          <w:rFonts w:eastAsia="Calibri" w:cstheme="minorHAnsi"/>
        </w:rPr>
        <w:t>escolar.”</w:t>
      </w:r>
      <w:r w:rsidR="006060A7" w:rsidRPr="00593B9C">
        <w:rPr>
          <w:rFonts w:eastAsia="Calibri" w:cstheme="minorHAnsi"/>
          <w:i/>
        </w:rPr>
        <w:t>Apuntes</w:t>
      </w:r>
      <w:proofErr w:type="spellEnd"/>
      <w:r w:rsidR="006060A7" w:rsidRPr="00593B9C">
        <w:rPr>
          <w:rFonts w:eastAsia="Calibri" w:cstheme="minorHAnsi"/>
          <w:i/>
        </w:rPr>
        <w:t xml:space="preserve"> pedagógicos N° 2</w:t>
      </w:r>
      <w:r w:rsidR="006060A7" w:rsidRPr="00593B9C">
        <w:rPr>
          <w:rFonts w:eastAsia="Calibri" w:cstheme="minorHAnsi"/>
        </w:rPr>
        <w:t>. Apuntes. UTE/ CTERA</w:t>
      </w:r>
      <w:r w:rsidR="006060A7" w:rsidRPr="00593B9C">
        <w:rPr>
          <w:rFonts w:eastAsia="Calibri" w:cstheme="minorHAnsi"/>
        </w:rPr>
        <w:br/>
      </w:r>
      <w:r w:rsidR="006060A7" w:rsidRPr="00593B9C">
        <w:rPr>
          <w:rFonts w:eastAsia="Calibri" w:cstheme="minorHAnsi"/>
          <w:lang w:bidi="es-ES"/>
        </w:rPr>
        <w:t xml:space="preserve">- </w:t>
      </w:r>
      <w:proofErr w:type="spellStart"/>
      <w:r w:rsidR="006060A7" w:rsidRPr="00593B9C">
        <w:rPr>
          <w:rFonts w:eastAsia="Calibri" w:cstheme="minorHAnsi"/>
          <w:lang w:bidi="es-ES"/>
        </w:rPr>
        <w:t>Maddonni</w:t>
      </w:r>
      <w:proofErr w:type="spellEnd"/>
      <w:r w:rsidR="006060A7" w:rsidRPr="00593B9C">
        <w:rPr>
          <w:rFonts w:eastAsia="Calibri" w:cstheme="minorHAnsi"/>
          <w:lang w:bidi="es-ES"/>
        </w:rPr>
        <w:t xml:space="preserve">, P. (2014) El estigma del fracaso escolar: nuevos formatos para la inclusión y la democratización de la educación. Prólogo, Introducción y Cap. 2. Paidós. </w:t>
      </w:r>
      <w:r w:rsidR="006060A7" w:rsidRPr="00593B9C">
        <w:rPr>
          <w:rFonts w:eastAsia="Calibri" w:cstheme="minorHAnsi"/>
        </w:rPr>
        <w:br/>
      </w:r>
      <w:r w:rsidR="006060A7" w:rsidRPr="00593B9C">
        <w:rPr>
          <w:rFonts w:eastAsia="Calibri" w:cstheme="minorHAnsi"/>
          <w:lang w:bidi="es-ES"/>
        </w:rPr>
        <w:t xml:space="preserve">- Castorina, J. (2017) Los obstáculos epistemológicos en la constitución de la psicopedagogía. En </w:t>
      </w:r>
      <w:proofErr w:type="spellStart"/>
      <w:r w:rsidR="006060A7" w:rsidRPr="00593B9C">
        <w:rPr>
          <w:rFonts w:eastAsia="Calibri" w:cstheme="minorHAnsi"/>
          <w:lang w:bidi="es-ES"/>
        </w:rPr>
        <w:t>Filidoro</w:t>
      </w:r>
      <w:proofErr w:type="spellEnd"/>
      <w:r w:rsidR="006060A7" w:rsidRPr="00593B9C">
        <w:rPr>
          <w:rFonts w:eastAsia="Calibri" w:cstheme="minorHAnsi"/>
          <w:lang w:bidi="es-ES"/>
        </w:rPr>
        <w:t xml:space="preserve">, N; </w:t>
      </w:r>
      <w:proofErr w:type="spellStart"/>
      <w:r w:rsidR="006060A7" w:rsidRPr="00593B9C">
        <w:rPr>
          <w:rFonts w:eastAsia="Calibri" w:cstheme="minorHAnsi"/>
          <w:lang w:bidi="es-ES"/>
        </w:rPr>
        <w:t>Dubrovsky</w:t>
      </w:r>
      <w:proofErr w:type="spellEnd"/>
      <w:r w:rsidR="006060A7" w:rsidRPr="00593B9C">
        <w:rPr>
          <w:rFonts w:eastAsia="Calibri" w:cstheme="minorHAnsi"/>
          <w:lang w:bidi="es-ES"/>
        </w:rPr>
        <w:t>, S. y otros (</w:t>
      </w:r>
      <w:proofErr w:type="spellStart"/>
      <w:r w:rsidR="006060A7" w:rsidRPr="00593B9C">
        <w:rPr>
          <w:rFonts w:eastAsia="Calibri" w:cstheme="minorHAnsi"/>
          <w:lang w:bidi="es-ES"/>
        </w:rPr>
        <w:t>comp.</w:t>
      </w:r>
      <w:proofErr w:type="spellEnd"/>
      <w:r w:rsidR="006060A7" w:rsidRPr="00593B9C">
        <w:rPr>
          <w:rFonts w:eastAsia="Calibri" w:cstheme="minorHAnsi"/>
          <w:lang w:bidi="es-ES"/>
        </w:rPr>
        <w:t xml:space="preserve">). Pensar las prácticas educativas y psicopedagógicas. I Jornada de Educación y Psicopedagogía. Buenos Aires, Editorial de la Facultad de Filosofía y Letras Univ. </w:t>
      </w:r>
      <w:proofErr w:type="gramStart"/>
      <w:r w:rsidR="006060A7" w:rsidRPr="00593B9C">
        <w:rPr>
          <w:rFonts w:eastAsia="Calibri" w:cstheme="minorHAnsi"/>
          <w:lang w:bidi="es-ES"/>
        </w:rPr>
        <w:t>de</w:t>
      </w:r>
      <w:proofErr w:type="gramEnd"/>
      <w:r w:rsidR="006060A7" w:rsidRPr="00593B9C">
        <w:rPr>
          <w:rFonts w:eastAsia="Calibri" w:cstheme="minorHAnsi"/>
          <w:lang w:bidi="es-ES"/>
        </w:rPr>
        <w:t xml:space="preserve"> Buenos Aires. </w:t>
      </w:r>
      <w:r w:rsidR="006060A7" w:rsidRPr="00593B9C">
        <w:rPr>
          <w:rFonts w:eastAsia="Calibri" w:cstheme="minorHAnsi"/>
        </w:rPr>
        <w:br/>
        <w:t xml:space="preserve">- </w:t>
      </w:r>
      <w:proofErr w:type="spellStart"/>
      <w:r w:rsidR="006060A7" w:rsidRPr="00593B9C">
        <w:rPr>
          <w:rFonts w:eastAsia="Calibri" w:cstheme="minorHAnsi"/>
        </w:rPr>
        <w:t>Chardon</w:t>
      </w:r>
      <w:proofErr w:type="spellEnd"/>
      <w:r w:rsidR="006060A7" w:rsidRPr="00593B9C">
        <w:rPr>
          <w:rFonts w:eastAsia="Calibri" w:cstheme="minorHAnsi"/>
        </w:rPr>
        <w:t xml:space="preserve">, M.C., (2000), “¿Legitimar las prácticas del psicólogo en la escuela o construirlas críticamente?”. En </w:t>
      </w:r>
      <w:proofErr w:type="spellStart"/>
      <w:r w:rsidR="006060A7" w:rsidRPr="00593B9C">
        <w:rPr>
          <w:rFonts w:eastAsia="Calibri" w:cstheme="minorHAnsi"/>
        </w:rPr>
        <w:t>Chardon</w:t>
      </w:r>
      <w:proofErr w:type="spellEnd"/>
      <w:r w:rsidR="006060A7" w:rsidRPr="00593B9C">
        <w:rPr>
          <w:rFonts w:eastAsia="Calibri" w:cstheme="minorHAnsi"/>
        </w:rPr>
        <w:t xml:space="preserve">, M.C. (Comp.) </w:t>
      </w:r>
      <w:r w:rsidR="006060A7" w:rsidRPr="00593B9C">
        <w:rPr>
          <w:rFonts w:eastAsia="Calibri" w:cstheme="minorHAnsi"/>
          <w:i/>
        </w:rPr>
        <w:t xml:space="preserve">Perspectivas e interrogantes en Psicología </w:t>
      </w:r>
      <w:proofErr w:type="spellStart"/>
      <w:r w:rsidR="006060A7" w:rsidRPr="00593B9C">
        <w:rPr>
          <w:rFonts w:eastAsia="Calibri" w:cstheme="minorHAnsi"/>
          <w:i/>
        </w:rPr>
        <w:t>Educacional.</w:t>
      </w:r>
      <w:r w:rsidR="006060A7" w:rsidRPr="00593B9C">
        <w:rPr>
          <w:rFonts w:eastAsia="Calibri" w:cstheme="minorHAnsi"/>
        </w:rPr>
        <w:t>EUDEBA</w:t>
      </w:r>
      <w:proofErr w:type="spellEnd"/>
      <w:r w:rsidR="006060A7" w:rsidRPr="00593B9C">
        <w:rPr>
          <w:rFonts w:eastAsia="Calibri" w:cstheme="minorHAnsi"/>
        </w:rPr>
        <w:t>.  (Unidad IV)</w:t>
      </w:r>
      <w:r w:rsidR="006060A7" w:rsidRPr="00593B9C">
        <w:rPr>
          <w:rFonts w:eastAsia="Calibri" w:cstheme="minorHAnsi"/>
        </w:rPr>
        <w:br/>
        <w:t xml:space="preserve">- </w:t>
      </w:r>
      <w:proofErr w:type="spellStart"/>
      <w:r w:rsidR="006060A7" w:rsidRPr="00593B9C">
        <w:rPr>
          <w:rFonts w:eastAsia="Calibri" w:cstheme="minorHAnsi"/>
        </w:rPr>
        <w:t>Rivière</w:t>
      </w:r>
      <w:proofErr w:type="spellEnd"/>
      <w:r w:rsidR="006060A7" w:rsidRPr="00593B9C">
        <w:rPr>
          <w:rFonts w:eastAsia="Calibri" w:cstheme="minorHAnsi"/>
        </w:rPr>
        <w:t xml:space="preserve">, A., (2003), “Desarrollo y educación: El papel de la educación en el ‘diseño’ del desarrollo humano”. En Ángel </w:t>
      </w:r>
      <w:proofErr w:type="spellStart"/>
      <w:r w:rsidR="006060A7" w:rsidRPr="00593B9C">
        <w:rPr>
          <w:rFonts w:eastAsia="Calibri" w:cstheme="minorHAnsi"/>
        </w:rPr>
        <w:t>Rivière</w:t>
      </w:r>
      <w:proofErr w:type="spellEnd"/>
      <w:r w:rsidR="006060A7" w:rsidRPr="00593B9C">
        <w:rPr>
          <w:rFonts w:eastAsia="Calibri" w:cstheme="minorHAnsi"/>
        </w:rPr>
        <w:t xml:space="preserve">: </w:t>
      </w:r>
      <w:r w:rsidR="006060A7" w:rsidRPr="00593B9C">
        <w:rPr>
          <w:rFonts w:eastAsia="Calibri" w:cstheme="minorHAnsi"/>
          <w:i/>
        </w:rPr>
        <w:t>Obras Escogidas</w:t>
      </w:r>
      <w:r w:rsidR="006060A7" w:rsidRPr="00593B9C">
        <w:rPr>
          <w:rFonts w:eastAsia="Calibri" w:cstheme="minorHAnsi"/>
        </w:rPr>
        <w:t xml:space="preserve">. </w:t>
      </w:r>
      <w:r w:rsidR="006060A7" w:rsidRPr="00593B9C">
        <w:rPr>
          <w:rFonts w:eastAsia="Calibri" w:cstheme="minorHAnsi"/>
          <w:i/>
        </w:rPr>
        <w:t>Vol. 3</w:t>
      </w:r>
      <w:r w:rsidR="006060A7" w:rsidRPr="00593B9C">
        <w:rPr>
          <w:rFonts w:eastAsia="Calibri" w:cstheme="minorHAnsi"/>
        </w:rPr>
        <w:t>. Panamericana.</w:t>
      </w:r>
      <w:r w:rsidR="006060A7" w:rsidRPr="00593B9C">
        <w:rPr>
          <w:rFonts w:eastAsia="Calibri" w:cstheme="minorHAnsi"/>
        </w:rPr>
        <w:br/>
        <w:t xml:space="preserve">- Bruner (1998) “La teoría del desarrollo como cultura”. Realidad Mental y Mundos Posibles. </w:t>
      </w:r>
      <w:proofErr w:type="spellStart"/>
      <w:r w:rsidR="006060A7" w:rsidRPr="00593B9C">
        <w:rPr>
          <w:rFonts w:eastAsia="Calibri" w:cstheme="minorHAnsi"/>
        </w:rPr>
        <w:t>Gedisa</w:t>
      </w:r>
      <w:proofErr w:type="spellEnd"/>
      <w:r w:rsidR="006060A7" w:rsidRPr="00593B9C">
        <w:rPr>
          <w:rFonts w:eastAsia="Calibri" w:cstheme="minorHAnsi"/>
        </w:rPr>
        <w:t>. Panamericana.</w:t>
      </w:r>
      <w:r w:rsidR="006060A7" w:rsidRPr="00593B9C">
        <w:rPr>
          <w:rFonts w:cstheme="minorHAnsi"/>
        </w:rPr>
        <w:br/>
        <w:t xml:space="preserve">- </w:t>
      </w:r>
      <w:proofErr w:type="spellStart"/>
      <w:r w:rsidR="006060A7" w:rsidRPr="00593B9C">
        <w:rPr>
          <w:rFonts w:cstheme="minorHAnsi"/>
        </w:rPr>
        <w:t>Rogoff</w:t>
      </w:r>
      <w:proofErr w:type="spellEnd"/>
      <w:r w:rsidR="006060A7" w:rsidRPr="00593B9C">
        <w:rPr>
          <w:rFonts w:cstheme="minorHAnsi"/>
        </w:rPr>
        <w:t xml:space="preserve">, B., (1993), Aprendices del pensamiento. </w:t>
      </w:r>
      <w:r w:rsidR="006060A7" w:rsidRPr="00593B9C">
        <w:rPr>
          <w:rFonts w:cstheme="minorHAnsi"/>
        </w:rPr>
        <w:br/>
      </w:r>
      <w:r w:rsidR="006060A7" w:rsidRPr="00593B9C">
        <w:rPr>
          <w:rFonts w:eastAsia="Calibri" w:cstheme="minorHAnsi"/>
        </w:rPr>
        <w:t xml:space="preserve">- </w:t>
      </w:r>
      <w:proofErr w:type="spellStart"/>
      <w:r w:rsidR="006060A7" w:rsidRPr="00593B9C">
        <w:rPr>
          <w:rFonts w:eastAsia="Calibri" w:cstheme="minorHAnsi"/>
        </w:rPr>
        <w:t>Wertsch</w:t>
      </w:r>
      <w:proofErr w:type="spellEnd"/>
      <w:r w:rsidR="006060A7" w:rsidRPr="00593B9C">
        <w:rPr>
          <w:rFonts w:eastAsia="Calibri" w:cstheme="minorHAnsi"/>
        </w:rPr>
        <w:t>, J., (1991). Voces de la mente. Visor. [Cap.2]</w:t>
      </w:r>
      <w:r w:rsidR="006060A7" w:rsidRPr="00593B9C">
        <w:rPr>
          <w:rFonts w:eastAsia="Calibri" w:cstheme="minorHAnsi"/>
        </w:rPr>
        <w:br/>
      </w:r>
      <w:r w:rsidR="006060A7" w:rsidRPr="00593B9C">
        <w:rPr>
          <w:rFonts w:cstheme="minorHAnsi"/>
        </w:rPr>
        <w:t xml:space="preserve">- </w:t>
      </w:r>
      <w:proofErr w:type="spellStart"/>
      <w:r w:rsidR="006060A7" w:rsidRPr="00593B9C">
        <w:rPr>
          <w:rFonts w:cstheme="minorHAnsi"/>
        </w:rPr>
        <w:t>Rivière</w:t>
      </w:r>
      <w:proofErr w:type="spellEnd"/>
      <w:r w:rsidR="006060A7" w:rsidRPr="00593B9C">
        <w:rPr>
          <w:rFonts w:cstheme="minorHAnsi"/>
        </w:rPr>
        <w:t xml:space="preserve">, A. (1988) La psicología de Vygotsky. Visor. Cap. 5. </w:t>
      </w:r>
      <w:proofErr w:type="gramStart"/>
      <w:r w:rsidR="006060A7" w:rsidRPr="00593B9C">
        <w:rPr>
          <w:rFonts w:cstheme="minorHAnsi"/>
        </w:rPr>
        <w:t>y</w:t>
      </w:r>
      <w:proofErr w:type="gramEnd"/>
      <w:r w:rsidR="006060A7" w:rsidRPr="00593B9C">
        <w:rPr>
          <w:rFonts w:cstheme="minorHAnsi"/>
        </w:rPr>
        <w:t xml:space="preserve"> 7.</w:t>
      </w:r>
      <w:r w:rsidR="006060A7" w:rsidRPr="00593B9C">
        <w:rPr>
          <w:rFonts w:eastAsia="Calibri" w:cstheme="minorHAnsi"/>
        </w:rPr>
        <w:br/>
        <w:t>- Lerner, D (1996) "La enseñanza y el aprendizaje escolar. Alegato contra una falsa oposición" en: Castorina/Ferreiro/Kohl de Oliveira/Lerner. Piaget-</w:t>
      </w:r>
      <w:proofErr w:type="spellStart"/>
      <w:r w:rsidR="006060A7" w:rsidRPr="00593B9C">
        <w:rPr>
          <w:rFonts w:eastAsia="Calibri" w:cstheme="minorHAnsi"/>
        </w:rPr>
        <w:t>Vigotsky</w:t>
      </w:r>
      <w:proofErr w:type="spellEnd"/>
      <w:r w:rsidR="006060A7" w:rsidRPr="00593B9C">
        <w:rPr>
          <w:rFonts w:eastAsia="Calibri" w:cstheme="minorHAnsi"/>
        </w:rPr>
        <w:t>: contribuciones para replantear el debate. Paidós (</w:t>
      </w:r>
      <w:proofErr w:type="spellStart"/>
      <w:r w:rsidR="006060A7" w:rsidRPr="00593B9C">
        <w:rPr>
          <w:rFonts w:eastAsia="Calibri" w:cstheme="minorHAnsi"/>
        </w:rPr>
        <w:t>pag</w:t>
      </w:r>
      <w:proofErr w:type="spellEnd"/>
      <w:r w:rsidR="006060A7" w:rsidRPr="00593B9C">
        <w:rPr>
          <w:rFonts w:eastAsia="Calibri" w:cstheme="minorHAnsi"/>
        </w:rPr>
        <w:t>. 98 a 118)</w:t>
      </w:r>
    </w:p>
    <w:p w:rsidR="006060A7" w:rsidRPr="00593B9C" w:rsidRDefault="006060A7" w:rsidP="006060A7">
      <w:pPr>
        <w:tabs>
          <w:tab w:val="left" w:pos="199"/>
        </w:tabs>
        <w:spacing w:after="0" w:line="240" w:lineRule="auto"/>
        <w:ind w:left="708"/>
        <w:rPr>
          <w:rFonts w:eastAsia="Calibri" w:cstheme="minorHAnsi"/>
        </w:rPr>
      </w:pPr>
      <w:r w:rsidRPr="00593B9C">
        <w:rPr>
          <w:rFonts w:eastAsia="Calibri" w:cstheme="minorHAnsi"/>
        </w:rPr>
        <w:lastRenderedPageBreak/>
        <w:t xml:space="preserve">- Baquero, R. (2007) Sobre el abordaje </w:t>
      </w:r>
      <w:proofErr w:type="spellStart"/>
      <w:r w:rsidRPr="00593B9C">
        <w:rPr>
          <w:rFonts w:eastAsia="Calibri" w:cstheme="minorHAnsi"/>
        </w:rPr>
        <w:t>psicoeducativo</w:t>
      </w:r>
      <w:proofErr w:type="spellEnd"/>
      <w:r w:rsidRPr="00593B9C">
        <w:rPr>
          <w:rFonts w:eastAsia="Calibri" w:cstheme="minorHAnsi"/>
        </w:rPr>
        <w:t xml:space="preserve"> de la educabilidad. En </w:t>
      </w:r>
      <w:proofErr w:type="spellStart"/>
      <w:r w:rsidRPr="00593B9C">
        <w:rPr>
          <w:rFonts w:eastAsia="Calibri" w:cstheme="minorHAnsi"/>
        </w:rPr>
        <w:t>Aisenson</w:t>
      </w:r>
      <w:proofErr w:type="spellEnd"/>
      <w:r w:rsidRPr="00593B9C">
        <w:rPr>
          <w:rFonts w:eastAsia="Calibri" w:cstheme="minorHAnsi"/>
        </w:rPr>
        <w:t xml:space="preserve">, --Castorina, - </w:t>
      </w:r>
      <w:proofErr w:type="spellStart"/>
      <w:r w:rsidRPr="00593B9C">
        <w:rPr>
          <w:rFonts w:eastAsia="Calibri" w:cstheme="minorHAnsi"/>
        </w:rPr>
        <w:t>Elichiry</w:t>
      </w:r>
      <w:proofErr w:type="spellEnd"/>
      <w:r w:rsidRPr="00593B9C">
        <w:rPr>
          <w:rFonts w:eastAsia="Calibri" w:cstheme="minorHAnsi"/>
        </w:rPr>
        <w:t xml:space="preserve">, </w:t>
      </w:r>
      <w:proofErr w:type="spellStart"/>
      <w:r w:rsidRPr="00593B9C">
        <w:rPr>
          <w:rFonts w:eastAsia="Calibri" w:cstheme="minorHAnsi"/>
        </w:rPr>
        <w:t>Lenzi</w:t>
      </w:r>
      <w:proofErr w:type="spellEnd"/>
      <w:r w:rsidRPr="00593B9C">
        <w:rPr>
          <w:rFonts w:eastAsia="Calibri" w:cstheme="minorHAnsi"/>
        </w:rPr>
        <w:t xml:space="preserve"> y </w:t>
      </w:r>
      <w:proofErr w:type="spellStart"/>
      <w:r w:rsidRPr="00593B9C">
        <w:rPr>
          <w:rFonts w:eastAsia="Calibri" w:cstheme="minorHAnsi"/>
        </w:rPr>
        <w:t>Schlemenson</w:t>
      </w:r>
      <w:proofErr w:type="spellEnd"/>
      <w:r w:rsidRPr="00593B9C">
        <w:rPr>
          <w:rFonts w:eastAsia="Calibri" w:cstheme="minorHAnsi"/>
        </w:rPr>
        <w:t xml:space="preserve"> (</w:t>
      </w:r>
      <w:proofErr w:type="spellStart"/>
      <w:r w:rsidRPr="00593B9C">
        <w:rPr>
          <w:rFonts w:eastAsia="Calibri" w:cstheme="minorHAnsi"/>
        </w:rPr>
        <w:t>comps</w:t>
      </w:r>
      <w:proofErr w:type="spellEnd"/>
      <w:r w:rsidRPr="00593B9C">
        <w:rPr>
          <w:rFonts w:eastAsia="Calibri" w:cstheme="minorHAnsi"/>
        </w:rPr>
        <w:t xml:space="preserve">.) </w:t>
      </w:r>
      <w:r w:rsidRPr="00593B9C">
        <w:rPr>
          <w:rFonts w:eastAsia="Calibri" w:cstheme="minorHAnsi"/>
          <w:i/>
          <w:iCs/>
        </w:rPr>
        <w:t>Aprendizaje, sujetos y escenarios. Investigaciones y prácticas en Psicología Educacional.</w:t>
      </w:r>
      <w:r w:rsidRPr="00593B9C">
        <w:rPr>
          <w:rFonts w:eastAsia="Calibri" w:cstheme="minorHAnsi"/>
        </w:rPr>
        <w:t xml:space="preserve"> </w:t>
      </w:r>
      <w:proofErr w:type="spellStart"/>
      <w:r w:rsidRPr="00593B9C">
        <w:rPr>
          <w:rFonts w:eastAsia="Calibri" w:cstheme="minorHAnsi"/>
        </w:rPr>
        <w:t>Noveduc</w:t>
      </w:r>
      <w:proofErr w:type="spellEnd"/>
      <w:r w:rsidRPr="00593B9C">
        <w:rPr>
          <w:rFonts w:eastAsia="Calibri" w:cstheme="minorHAnsi"/>
        </w:rPr>
        <w:t xml:space="preserve">. </w:t>
      </w:r>
    </w:p>
    <w:p w:rsidR="00491C95" w:rsidRPr="00593B9C" w:rsidRDefault="006060A7" w:rsidP="000B4401">
      <w:pPr>
        <w:ind w:left="708" w:firstLine="60"/>
        <w:rPr>
          <w:rFonts w:cstheme="minorHAnsi"/>
        </w:rPr>
      </w:pPr>
      <w:r w:rsidRPr="00593B9C">
        <w:rPr>
          <w:rFonts w:eastAsia="Calibri" w:cstheme="minorHAnsi"/>
        </w:rPr>
        <w:t xml:space="preserve">- </w:t>
      </w:r>
      <w:proofErr w:type="spellStart"/>
      <w:r w:rsidRPr="00593B9C">
        <w:rPr>
          <w:rFonts w:eastAsia="Calibri" w:cstheme="minorHAnsi"/>
        </w:rPr>
        <w:t>Diker</w:t>
      </w:r>
      <w:proofErr w:type="spellEnd"/>
      <w:r w:rsidRPr="00593B9C">
        <w:rPr>
          <w:rFonts w:eastAsia="Calibri" w:cstheme="minorHAnsi"/>
        </w:rPr>
        <w:t>, G., (2008</w:t>
      </w:r>
      <w:proofErr w:type="gramStart"/>
      <w:r w:rsidRPr="00593B9C">
        <w:rPr>
          <w:rFonts w:eastAsia="Calibri" w:cstheme="minorHAnsi"/>
        </w:rPr>
        <w:t>)¿</w:t>
      </w:r>
      <w:proofErr w:type="gramEnd"/>
      <w:r w:rsidRPr="00593B9C">
        <w:rPr>
          <w:rFonts w:eastAsia="Calibri" w:cstheme="minorHAnsi"/>
        </w:rPr>
        <w:t xml:space="preserve">Cómo se establece qué es lo común? En Frigerio, G. y </w:t>
      </w:r>
      <w:proofErr w:type="spellStart"/>
      <w:r w:rsidRPr="00593B9C">
        <w:rPr>
          <w:rFonts w:eastAsia="Calibri" w:cstheme="minorHAnsi"/>
        </w:rPr>
        <w:t>Diker</w:t>
      </w:r>
      <w:proofErr w:type="spellEnd"/>
      <w:r w:rsidRPr="00593B9C">
        <w:rPr>
          <w:rFonts w:eastAsia="Calibri" w:cstheme="minorHAnsi"/>
        </w:rPr>
        <w:t>, G.,</w:t>
      </w:r>
      <w:r w:rsidRPr="00593B9C">
        <w:rPr>
          <w:rFonts w:eastAsia="Calibri" w:cstheme="minorHAnsi"/>
        </w:rPr>
        <w:tab/>
        <w:t xml:space="preserve"> (</w:t>
      </w:r>
      <w:proofErr w:type="spellStart"/>
      <w:r w:rsidRPr="00593B9C">
        <w:rPr>
          <w:rFonts w:eastAsia="Calibri" w:cstheme="minorHAnsi"/>
        </w:rPr>
        <w:t>Comps</w:t>
      </w:r>
      <w:proofErr w:type="spellEnd"/>
      <w:r w:rsidRPr="00593B9C">
        <w:rPr>
          <w:rFonts w:eastAsia="Calibri" w:cstheme="minorHAnsi"/>
        </w:rPr>
        <w:t>.), Educar: posiciones acerca de lo común. Del Estante Editorial.</w:t>
      </w:r>
      <w:r w:rsidRPr="00593B9C">
        <w:rPr>
          <w:rFonts w:cstheme="minorHAnsi"/>
        </w:rPr>
        <w:br/>
      </w:r>
      <w:r w:rsidRPr="00593B9C">
        <w:rPr>
          <w:rFonts w:eastAsia="Calibri" w:cstheme="minorHAnsi"/>
        </w:rPr>
        <w:t xml:space="preserve">- Valdez, D., (2016), “De la maestra integradora a la escuela inclusiva: en busca de dispositivos diversos en una escuela en común”. En Valdez, D., Diversidad y construcción de aprendizajes. Hacia </w:t>
      </w:r>
      <w:r w:rsidR="00CF7A1B" w:rsidRPr="00593B9C">
        <w:rPr>
          <w:rFonts w:cstheme="minorHAnsi"/>
          <w:color w:val="000000"/>
        </w:rPr>
        <w:br/>
      </w:r>
      <w:r w:rsidR="000B4401" w:rsidRPr="00593B9C">
        <w:rPr>
          <w:rFonts w:cstheme="minorHAnsi"/>
          <w:b/>
          <w:color w:val="000000"/>
          <w:u w:val="single"/>
        </w:rPr>
        <w:t>Módulo B:</w:t>
      </w:r>
      <w:r w:rsidR="00CF7A1B" w:rsidRPr="00593B9C">
        <w:rPr>
          <w:rFonts w:cstheme="minorHAnsi"/>
          <w:color w:val="000000"/>
        </w:rPr>
        <w:br/>
      </w:r>
      <w:r w:rsidRPr="00593B9C">
        <w:rPr>
          <w:rFonts w:cstheme="minorHAnsi"/>
        </w:rPr>
        <w:t xml:space="preserve">- Bourdieu, Pierre (2005) “La lógica de los campos”, en Pierre Bourdieu y </w:t>
      </w:r>
      <w:proofErr w:type="spellStart"/>
      <w:r w:rsidRPr="00593B9C">
        <w:rPr>
          <w:rFonts w:cstheme="minorHAnsi"/>
        </w:rPr>
        <w:t>Loic</w:t>
      </w:r>
      <w:proofErr w:type="spellEnd"/>
      <w:r w:rsidRPr="00593B9C">
        <w:rPr>
          <w:rFonts w:cstheme="minorHAnsi"/>
        </w:rPr>
        <w:t xml:space="preserve"> </w:t>
      </w:r>
      <w:proofErr w:type="spellStart"/>
      <w:r w:rsidRPr="00593B9C">
        <w:rPr>
          <w:rFonts w:cstheme="minorHAnsi"/>
        </w:rPr>
        <w:t>Wacquant</w:t>
      </w:r>
      <w:proofErr w:type="spellEnd"/>
      <w:r w:rsidRPr="00593B9C">
        <w:rPr>
          <w:rFonts w:cstheme="minorHAnsi"/>
        </w:rPr>
        <w:t xml:space="preserve">, Una invitación a la sociología reflexiva, Siglo XXI, Buenos Aires. </w:t>
      </w:r>
      <w:r w:rsidRPr="00593B9C">
        <w:rPr>
          <w:rFonts w:cstheme="minorHAnsi"/>
        </w:rPr>
        <w:br/>
        <w:t xml:space="preserve"> - </w:t>
      </w:r>
      <w:proofErr w:type="spellStart"/>
      <w:r w:rsidRPr="00593B9C">
        <w:rPr>
          <w:rFonts w:cstheme="minorHAnsi"/>
        </w:rPr>
        <w:t>Deleuze</w:t>
      </w:r>
      <w:proofErr w:type="spellEnd"/>
      <w:r w:rsidRPr="00593B9C">
        <w:rPr>
          <w:rFonts w:cstheme="minorHAnsi"/>
        </w:rPr>
        <w:t xml:space="preserve">, </w:t>
      </w:r>
      <w:proofErr w:type="spellStart"/>
      <w:r w:rsidRPr="00593B9C">
        <w:rPr>
          <w:rFonts w:cstheme="minorHAnsi"/>
        </w:rPr>
        <w:t>Gilles</w:t>
      </w:r>
      <w:proofErr w:type="spellEnd"/>
      <w:r w:rsidRPr="00593B9C">
        <w:rPr>
          <w:rFonts w:cstheme="minorHAnsi"/>
        </w:rPr>
        <w:t xml:space="preserve"> (1996) “Post-scriptum sobre las sociedades de control”, en Conversaciones, Editorial Pretextos, Valencia, </w:t>
      </w:r>
      <w:proofErr w:type="spellStart"/>
      <w:r w:rsidRPr="00593B9C">
        <w:rPr>
          <w:rFonts w:cstheme="minorHAnsi"/>
        </w:rPr>
        <w:t>Dubet</w:t>
      </w:r>
      <w:proofErr w:type="spellEnd"/>
      <w:r w:rsidRPr="00593B9C">
        <w:rPr>
          <w:rFonts w:cstheme="minorHAnsi"/>
        </w:rPr>
        <w:t>, François, “El declive y las mutaciones de la institución”, Revista de Antropología Social, Madrid, vol. 16, 2007</w:t>
      </w:r>
      <w:r w:rsidRPr="00593B9C">
        <w:rPr>
          <w:rFonts w:cstheme="minorHAnsi"/>
        </w:rPr>
        <w:br/>
        <w:t xml:space="preserve">- </w:t>
      </w:r>
      <w:proofErr w:type="spellStart"/>
      <w:r w:rsidRPr="00593B9C">
        <w:rPr>
          <w:rFonts w:cstheme="minorHAnsi"/>
        </w:rPr>
        <w:t>Dussel</w:t>
      </w:r>
      <w:proofErr w:type="spellEnd"/>
      <w:r w:rsidRPr="00593B9C">
        <w:rPr>
          <w:rFonts w:cstheme="minorHAnsi"/>
        </w:rPr>
        <w:t xml:space="preserve">, </w:t>
      </w:r>
      <w:proofErr w:type="spellStart"/>
      <w:r w:rsidRPr="00593B9C">
        <w:rPr>
          <w:rFonts w:cstheme="minorHAnsi"/>
        </w:rPr>
        <w:t>Ines</w:t>
      </w:r>
      <w:proofErr w:type="spellEnd"/>
      <w:r w:rsidRPr="00593B9C">
        <w:rPr>
          <w:rFonts w:cstheme="minorHAnsi"/>
        </w:rPr>
        <w:t xml:space="preserve"> (2005). “Impactos de los cambios en el contexto social y organizacional del oficio docente”. En Seminario Internacional la renovación del oficio del docente: vocación, trabajo y profesión en el siglo XXI. UNESCO. Buenos Aires. F. 165</w:t>
      </w:r>
      <w:r w:rsidRPr="00593B9C">
        <w:rPr>
          <w:rFonts w:cstheme="minorHAnsi"/>
        </w:rPr>
        <w:br/>
        <w:t>- Foucault, Michel (2007), Vigilar y castigar, sección disciplina, Buenos Aires, Siglo XX</w:t>
      </w:r>
      <w:r w:rsidRPr="00593B9C">
        <w:rPr>
          <w:rFonts w:cstheme="minorHAnsi"/>
        </w:rPr>
        <w:br/>
        <w:t>- URRESTI, Marcelo (2008); Nuevos procesos culturales, subjetividades adolescentes emergentes y 0 escolar. En: TENTI FANFANI Emilio (</w:t>
      </w:r>
      <w:proofErr w:type="spellStart"/>
      <w:r w:rsidRPr="00593B9C">
        <w:rPr>
          <w:rFonts w:cstheme="minorHAnsi"/>
        </w:rPr>
        <w:t>comp.</w:t>
      </w:r>
      <w:proofErr w:type="spellEnd"/>
      <w:r w:rsidRPr="00593B9C">
        <w:rPr>
          <w:rFonts w:cstheme="minorHAnsi"/>
        </w:rPr>
        <w:t>); Nuevos temas de la agenda de política educativa. Siglo XXI, Buenos Aire</w:t>
      </w:r>
      <w:r w:rsidRPr="00593B9C">
        <w:rPr>
          <w:rFonts w:cstheme="minorHAnsi"/>
        </w:rPr>
        <w:br/>
        <w:t>- UNICEF. (2018). Escuelas que enseñan ESI. Un estudio sobre Buenas Prácticas Pedagógicas en Educación Sexual Integral. Argentina: Ministerio de Educación de la Nación</w:t>
      </w:r>
      <w:r w:rsidRPr="00593B9C">
        <w:rPr>
          <w:rFonts w:cstheme="minorHAnsi"/>
        </w:rPr>
        <w:br/>
      </w:r>
      <w:r w:rsidRPr="00593B9C">
        <w:rPr>
          <w:rFonts w:eastAsia="Calibri" w:cstheme="minorHAnsi"/>
        </w:rPr>
        <w:t xml:space="preserve">- MERIEU, </w:t>
      </w:r>
      <w:proofErr w:type="spellStart"/>
      <w:r w:rsidRPr="00593B9C">
        <w:rPr>
          <w:rFonts w:eastAsia="Calibri" w:cstheme="minorHAnsi"/>
        </w:rPr>
        <w:t>Ph</w:t>
      </w:r>
      <w:proofErr w:type="spellEnd"/>
      <w:r w:rsidRPr="00593B9C">
        <w:rPr>
          <w:rFonts w:eastAsia="Calibri" w:cstheme="minorHAnsi"/>
        </w:rPr>
        <w:t xml:space="preserve">. (2016) “¿Detectar o Educar?”, en </w:t>
      </w:r>
      <w:r w:rsidRPr="00593B9C">
        <w:rPr>
          <w:rFonts w:eastAsia="Calibri" w:cstheme="minorHAnsi"/>
          <w:i/>
          <w:iCs/>
        </w:rPr>
        <w:t>Una llamada de atención. Carta de los mayores sobre los niños de hoy</w:t>
      </w:r>
      <w:r w:rsidRPr="00593B9C">
        <w:rPr>
          <w:rFonts w:eastAsia="Calibri" w:cstheme="minorHAnsi"/>
        </w:rPr>
        <w:t>. Buenos Aires, Biblioteca fundamental de la Educación. Paidós. Segunda parte. Cap. 4 (</w:t>
      </w:r>
      <w:proofErr w:type="spellStart"/>
      <w:r w:rsidRPr="00593B9C">
        <w:rPr>
          <w:rFonts w:eastAsia="Calibri" w:cstheme="minorHAnsi"/>
        </w:rPr>
        <w:t>pág</w:t>
      </w:r>
      <w:proofErr w:type="spellEnd"/>
      <w:r w:rsidRPr="00593B9C">
        <w:rPr>
          <w:rFonts w:eastAsia="Calibri" w:cstheme="minorHAnsi"/>
        </w:rPr>
        <w:t xml:space="preserve"> 144 a 152)</w:t>
      </w:r>
      <w:r w:rsidRPr="00593B9C">
        <w:rPr>
          <w:rFonts w:eastAsia="Calibri" w:cstheme="minorHAnsi"/>
        </w:rPr>
        <w:br/>
      </w:r>
      <w:r w:rsidRPr="00593B9C">
        <w:rPr>
          <w:rFonts w:cstheme="minorHAnsi"/>
        </w:rPr>
        <w:t>- GALIANO MARITAN, G. (2012). La convención de los derechos del niño como tratado de derechos específicos de la niñez y la adolescencia. Contribuciones a las Ciencias Sociales.</w:t>
      </w:r>
    </w:p>
    <w:p w:rsidR="006C5AED" w:rsidRPr="00593B9C" w:rsidRDefault="00CD6C9D" w:rsidP="00491C95">
      <w:pPr>
        <w:ind w:left="708"/>
        <w:rPr>
          <w:rFonts w:cstheme="minorHAnsi"/>
          <w:color w:val="000000"/>
        </w:rPr>
      </w:pPr>
      <w:r w:rsidRPr="00593B9C">
        <w:rPr>
          <w:rFonts w:cstheme="minorHAnsi"/>
          <w:b/>
        </w:rPr>
        <w:t xml:space="preserve">9) </w:t>
      </w:r>
      <w:r w:rsidRPr="00593B9C">
        <w:rPr>
          <w:rFonts w:cstheme="minorHAnsi"/>
          <w:b/>
          <w:u w:val="single"/>
        </w:rPr>
        <w:t>Evaluación:</w:t>
      </w:r>
      <w:r w:rsidRPr="00593B9C">
        <w:rPr>
          <w:rFonts w:cstheme="minorHAnsi"/>
        </w:rPr>
        <w:t xml:space="preserve"> </w:t>
      </w:r>
      <w:r w:rsidR="006B255A" w:rsidRPr="00593B9C">
        <w:rPr>
          <w:rFonts w:cstheme="minorHAnsi"/>
        </w:rPr>
        <w:br/>
      </w:r>
      <w:r w:rsidR="006B255A" w:rsidRPr="00593B9C">
        <w:rPr>
          <w:rFonts w:cstheme="minorHAnsi"/>
          <w:b/>
          <w:u w:val="single"/>
        </w:rPr>
        <w:t>Formato de acreditación:</w:t>
      </w:r>
      <w:r w:rsidR="00936DAD" w:rsidRPr="00593B9C">
        <w:rPr>
          <w:rFonts w:cstheme="minorHAnsi"/>
          <w:b/>
          <w:u w:val="single"/>
        </w:rPr>
        <w:br/>
      </w:r>
      <w:r w:rsidR="000B4401" w:rsidRPr="00593B9C">
        <w:rPr>
          <w:rFonts w:cstheme="minorHAnsi"/>
        </w:rPr>
        <w:t>Como ya se anticipó en el apartado 5, habrán tres</w:t>
      </w:r>
      <w:r w:rsidR="005673BD" w:rsidRPr="00593B9C">
        <w:rPr>
          <w:rFonts w:cstheme="minorHAnsi"/>
        </w:rPr>
        <w:t xml:space="preserve"> instancias de evaluación</w:t>
      </w:r>
      <w:r w:rsidR="006B255A" w:rsidRPr="00593B9C">
        <w:rPr>
          <w:rFonts w:cstheme="minorHAnsi"/>
        </w:rPr>
        <w:t xml:space="preserve">, </w:t>
      </w:r>
      <w:r w:rsidR="00936DAD" w:rsidRPr="00593B9C">
        <w:rPr>
          <w:rFonts w:cstheme="minorHAnsi"/>
        </w:rPr>
        <w:t>siendo la primera un trabajo</w:t>
      </w:r>
      <w:r w:rsidR="000B4401" w:rsidRPr="00593B9C">
        <w:rPr>
          <w:rFonts w:cstheme="minorHAnsi"/>
        </w:rPr>
        <w:t xml:space="preserve"> de carácter grupal,</w:t>
      </w:r>
      <w:r w:rsidR="005673BD" w:rsidRPr="00593B9C">
        <w:rPr>
          <w:rFonts w:cstheme="minorHAnsi"/>
        </w:rPr>
        <w:t xml:space="preserve"> la </w:t>
      </w:r>
      <w:r w:rsidR="006B255A" w:rsidRPr="00593B9C">
        <w:rPr>
          <w:rFonts w:cstheme="minorHAnsi"/>
        </w:rPr>
        <w:t xml:space="preserve"> segundo</w:t>
      </w:r>
      <w:r w:rsidR="000B4401" w:rsidRPr="00593B9C">
        <w:rPr>
          <w:rFonts w:cstheme="minorHAnsi"/>
        </w:rPr>
        <w:t xml:space="preserve"> </w:t>
      </w:r>
      <w:r w:rsidR="006B255A" w:rsidRPr="00593B9C">
        <w:rPr>
          <w:rFonts w:cstheme="minorHAnsi"/>
        </w:rPr>
        <w:t xml:space="preserve"> </w:t>
      </w:r>
      <w:r w:rsidR="00936DAD" w:rsidRPr="00593B9C">
        <w:rPr>
          <w:rFonts w:cstheme="minorHAnsi"/>
        </w:rPr>
        <w:t>un trabajo</w:t>
      </w:r>
      <w:r w:rsidR="005673BD" w:rsidRPr="00593B9C">
        <w:rPr>
          <w:rFonts w:cstheme="minorHAnsi"/>
        </w:rPr>
        <w:t xml:space="preserve"> </w:t>
      </w:r>
      <w:r w:rsidR="006B255A" w:rsidRPr="00593B9C">
        <w:rPr>
          <w:rFonts w:cstheme="minorHAnsi"/>
        </w:rPr>
        <w:t>de carácter individual</w:t>
      </w:r>
      <w:r w:rsidR="000B4401" w:rsidRPr="00593B9C">
        <w:rPr>
          <w:rFonts w:cstheme="minorHAnsi"/>
        </w:rPr>
        <w:t xml:space="preserve"> y al tercera un trabajo de carácter grupal junto a una breve presentación del mismo</w:t>
      </w:r>
      <w:r w:rsidR="006B255A" w:rsidRPr="00593B9C">
        <w:rPr>
          <w:rFonts w:cstheme="minorHAnsi"/>
        </w:rPr>
        <w:t>.</w:t>
      </w:r>
      <w:r w:rsidR="00491C95" w:rsidRPr="00593B9C">
        <w:rPr>
          <w:rFonts w:cstheme="minorHAnsi"/>
        </w:rPr>
        <w:t xml:space="preserve"> </w:t>
      </w:r>
      <w:r w:rsidR="000B4401" w:rsidRPr="00593B9C">
        <w:rPr>
          <w:rFonts w:cstheme="minorHAnsi"/>
        </w:rPr>
        <w:t>Todas las</w:t>
      </w:r>
      <w:r w:rsidR="00936DAD" w:rsidRPr="00593B9C">
        <w:rPr>
          <w:rFonts w:cstheme="minorHAnsi"/>
        </w:rPr>
        <w:t xml:space="preserve"> instancias serán domiciliarias</w:t>
      </w:r>
      <w:r w:rsidR="00E510CC" w:rsidRPr="00593B9C">
        <w:rPr>
          <w:rFonts w:cstheme="minorHAnsi"/>
        </w:rPr>
        <w:t xml:space="preserve"> y se dispondrá de un tiempo de una semana para su </w:t>
      </w:r>
      <w:r w:rsidR="00491C95" w:rsidRPr="00593B9C">
        <w:rPr>
          <w:rFonts w:cstheme="minorHAnsi"/>
        </w:rPr>
        <w:t xml:space="preserve">realización. </w:t>
      </w:r>
      <w:r w:rsidR="005673BD" w:rsidRPr="00593B9C">
        <w:rPr>
          <w:rFonts w:cstheme="minorHAnsi"/>
        </w:rPr>
        <w:t>La consigna estará relacionada con</w:t>
      </w:r>
      <w:r w:rsidR="00491C95" w:rsidRPr="00593B9C">
        <w:rPr>
          <w:rFonts w:cstheme="minorHAnsi"/>
        </w:rPr>
        <w:t xml:space="preserve"> </w:t>
      </w:r>
      <w:r w:rsidR="00E510CC" w:rsidRPr="00593B9C">
        <w:rPr>
          <w:rFonts w:cstheme="minorHAnsi"/>
        </w:rPr>
        <w:t xml:space="preserve">uno de los materiales audiovisuales propuestos en el apartado 7 o a partir de un fragmento de entrevista o el recorte de una experiencia en una situación educativa. </w:t>
      </w:r>
      <w:r w:rsidR="00491C95" w:rsidRPr="00593B9C">
        <w:rPr>
          <w:rFonts w:cstheme="minorHAnsi"/>
        </w:rPr>
        <w:t>Se</w:t>
      </w:r>
      <w:r w:rsidR="00E510CC" w:rsidRPr="00593B9C">
        <w:rPr>
          <w:rFonts w:cstheme="minorHAnsi"/>
        </w:rPr>
        <w:t xml:space="preserve"> realizará una lectura </w:t>
      </w:r>
      <w:r w:rsidR="000B4401" w:rsidRPr="00593B9C">
        <w:rPr>
          <w:rFonts w:cstheme="minorHAnsi"/>
        </w:rPr>
        <w:t xml:space="preserve">las consignas </w:t>
      </w:r>
      <w:r w:rsidR="00E510CC" w:rsidRPr="00593B9C">
        <w:rPr>
          <w:rFonts w:cstheme="minorHAnsi"/>
        </w:rPr>
        <w:t xml:space="preserve"> para poder orientar a </w:t>
      </w:r>
      <w:proofErr w:type="spellStart"/>
      <w:r w:rsidR="00E510CC" w:rsidRPr="00593B9C">
        <w:rPr>
          <w:rFonts w:cstheme="minorHAnsi"/>
        </w:rPr>
        <w:t>lxs</w:t>
      </w:r>
      <w:proofErr w:type="spellEnd"/>
      <w:r w:rsidR="00E510CC" w:rsidRPr="00593B9C">
        <w:rPr>
          <w:rFonts w:cstheme="minorHAnsi"/>
        </w:rPr>
        <w:t xml:space="preserve"> estu</w:t>
      </w:r>
      <w:r w:rsidR="00491C95" w:rsidRPr="00593B9C">
        <w:rPr>
          <w:rFonts w:cstheme="minorHAnsi"/>
        </w:rPr>
        <w:t>di</w:t>
      </w:r>
      <w:r w:rsidR="00E510CC" w:rsidRPr="00593B9C">
        <w:rPr>
          <w:rFonts w:cstheme="minorHAnsi"/>
        </w:rPr>
        <w:t>antes en la realización del mismo y par</w:t>
      </w:r>
      <w:r w:rsidR="00491C95" w:rsidRPr="00593B9C">
        <w:rPr>
          <w:rFonts w:cstheme="minorHAnsi"/>
        </w:rPr>
        <w:t>a</w:t>
      </w:r>
      <w:r w:rsidR="00E510CC" w:rsidRPr="00593B9C">
        <w:rPr>
          <w:rFonts w:cstheme="minorHAnsi"/>
        </w:rPr>
        <w:t xml:space="preserve"> aclarar posibles dudas que puedan surgir</w:t>
      </w:r>
      <w:r w:rsidR="000B4401" w:rsidRPr="00593B9C">
        <w:rPr>
          <w:rFonts w:cstheme="minorHAnsi"/>
        </w:rPr>
        <w:t xml:space="preserve">. </w:t>
      </w:r>
      <w:r w:rsidR="005703FA">
        <w:rPr>
          <w:rFonts w:cstheme="minorHAnsi"/>
        </w:rPr>
        <w:br/>
        <w:t>La instancia de evaluación final será de carácter oral y se deberá presentar en la misma un mapa conceptual que contemple algunos núcleos conceptuales de la materia propuestos por el profesor previamente.</w:t>
      </w:r>
      <w:r w:rsidR="000B4401" w:rsidRPr="00593B9C">
        <w:rPr>
          <w:rFonts w:cstheme="minorHAnsi"/>
          <w:b/>
          <w:u w:val="single"/>
        </w:rPr>
        <w:br/>
      </w:r>
      <w:r w:rsidR="006B255A" w:rsidRPr="00593B9C">
        <w:rPr>
          <w:rFonts w:cstheme="minorHAnsi"/>
        </w:rPr>
        <w:br/>
      </w:r>
      <w:r w:rsidR="006B255A" w:rsidRPr="00593B9C">
        <w:rPr>
          <w:rFonts w:cstheme="minorHAnsi"/>
          <w:b/>
          <w:u w:val="single"/>
        </w:rPr>
        <w:t>Criterios:</w:t>
      </w:r>
      <w:r w:rsidR="006B255A" w:rsidRPr="00593B9C">
        <w:rPr>
          <w:rFonts w:cstheme="minorHAnsi"/>
        </w:rPr>
        <w:t xml:space="preserve"> </w:t>
      </w:r>
      <w:r w:rsidR="008D61DB" w:rsidRPr="00593B9C">
        <w:rPr>
          <w:rFonts w:cstheme="minorHAnsi"/>
        </w:rPr>
        <w:br/>
      </w:r>
      <w:r w:rsidR="006B255A" w:rsidRPr="00593B9C">
        <w:rPr>
          <w:rFonts w:cstheme="minorHAnsi"/>
        </w:rPr>
        <w:t>Se tendrá en cuenta a la hora de valorar las producciones, la adecuación a las pautas formales propuestas, el</w:t>
      </w:r>
      <w:r w:rsidR="006060A7" w:rsidRPr="00593B9C">
        <w:rPr>
          <w:rFonts w:cstheme="minorHAnsi"/>
        </w:rPr>
        <w:t xml:space="preserve"> </w:t>
      </w:r>
      <w:r w:rsidR="006B255A" w:rsidRPr="00593B9C">
        <w:rPr>
          <w:rFonts w:cstheme="minorHAnsi"/>
        </w:rPr>
        <w:t>uso de citas bibliográficas y paráfras</w:t>
      </w:r>
      <w:r w:rsidR="00E510CC" w:rsidRPr="00593B9C">
        <w:rPr>
          <w:rFonts w:cstheme="minorHAnsi"/>
        </w:rPr>
        <w:t>is a partir de</w:t>
      </w:r>
      <w:r w:rsidR="006060A7" w:rsidRPr="00593B9C">
        <w:rPr>
          <w:rFonts w:cstheme="minorHAnsi"/>
        </w:rPr>
        <w:t xml:space="preserve"> normas </w:t>
      </w:r>
      <w:r w:rsidR="000B4401" w:rsidRPr="00593B9C">
        <w:rPr>
          <w:rFonts w:cstheme="minorHAnsi"/>
        </w:rPr>
        <w:t xml:space="preserve"> </w:t>
      </w:r>
      <w:r w:rsidR="006060A7" w:rsidRPr="00593B9C">
        <w:rPr>
          <w:rFonts w:cstheme="minorHAnsi"/>
        </w:rPr>
        <w:t xml:space="preserve">APA.  </w:t>
      </w:r>
      <w:r w:rsidR="006B255A" w:rsidRPr="00593B9C">
        <w:rPr>
          <w:rFonts w:cstheme="minorHAnsi"/>
        </w:rPr>
        <w:t xml:space="preserve">Se valorarán las relaciones que puedan establecer entre diferentes autores y las relaciones de los conceptos con los </w:t>
      </w:r>
      <w:r w:rsidR="006B255A" w:rsidRPr="00593B9C">
        <w:rPr>
          <w:rFonts w:cstheme="minorHAnsi"/>
        </w:rPr>
        <w:lastRenderedPageBreak/>
        <w:t>recortes y materiales propuestos.</w:t>
      </w:r>
      <w:r w:rsidR="00271152" w:rsidRPr="00593B9C">
        <w:rPr>
          <w:rFonts w:cstheme="minorHAnsi"/>
        </w:rPr>
        <w:br/>
      </w:r>
      <w:r w:rsidR="00F234E1" w:rsidRPr="00593B9C">
        <w:rPr>
          <w:rFonts w:cstheme="minorHAnsi"/>
          <w:u w:val="single"/>
        </w:rPr>
        <w:br/>
      </w:r>
      <w:r w:rsidR="00F234E1" w:rsidRPr="00593B9C">
        <w:rPr>
          <w:rFonts w:cstheme="minorHAnsi"/>
          <w:b/>
          <w:bCs/>
          <w:u w:val="single"/>
        </w:rPr>
        <w:t>10) Propuesta de actividades de extensión e investigación:</w:t>
      </w:r>
      <w:r w:rsidR="00271152" w:rsidRPr="00593B9C">
        <w:rPr>
          <w:rFonts w:cstheme="minorHAnsi"/>
          <w:b/>
          <w:bCs/>
        </w:rPr>
        <w:br/>
      </w:r>
      <w:r w:rsidR="00F234E1" w:rsidRPr="00593B9C">
        <w:rPr>
          <w:rFonts w:cstheme="minorHAnsi"/>
        </w:rPr>
        <w:t xml:space="preserve">Para la actividad de extensión se propondrá a </w:t>
      </w:r>
      <w:proofErr w:type="spellStart"/>
      <w:r w:rsidR="00F234E1" w:rsidRPr="00593B9C">
        <w:rPr>
          <w:rFonts w:cstheme="minorHAnsi"/>
        </w:rPr>
        <w:t>lxs</w:t>
      </w:r>
      <w:proofErr w:type="spellEnd"/>
      <w:r w:rsidR="00F234E1" w:rsidRPr="00593B9C">
        <w:rPr>
          <w:rFonts w:cstheme="minorHAnsi"/>
        </w:rPr>
        <w:t xml:space="preserve"> estudiantes realizar una convocatoria abierta mediante los canales de comunicación del instituto (</w:t>
      </w:r>
      <w:r w:rsidR="005703FA">
        <w:rPr>
          <w:rFonts w:cstheme="minorHAnsi"/>
        </w:rPr>
        <w:t>la actividad podrá ser presencial, o virtual dependiendo de las posibilidades que se tenga al momento de efectuarla</w:t>
      </w:r>
      <w:r w:rsidR="00F234E1" w:rsidRPr="00593B9C">
        <w:rPr>
          <w:rFonts w:cstheme="minorHAnsi"/>
        </w:rPr>
        <w:t xml:space="preserve">) la cual </w:t>
      </w:r>
      <w:r w:rsidR="006B255A" w:rsidRPr="00593B9C">
        <w:rPr>
          <w:rFonts w:cstheme="minorHAnsi"/>
        </w:rPr>
        <w:t xml:space="preserve">estará dirigida a </w:t>
      </w:r>
      <w:proofErr w:type="spellStart"/>
      <w:r w:rsidR="006B255A" w:rsidRPr="00593B9C">
        <w:rPr>
          <w:rFonts w:cstheme="minorHAnsi"/>
        </w:rPr>
        <w:t>lxs</w:t>
      </w:r>
      <w:proofErr w:type="spellEnd"/>
      <w:r w:rsidR="00205F5B" w:rsidRPr="00593B9C">
        <w:rPr>
          <w:rFonts w:cstheme="minorHAnsi"/>
        </w:rPr>
        <w:t xml:space="preserve"> ingresantes</w:t>
      </w:r>
      <w:r w:rsidR="00936DAD" w:rsidRPr="00593B9C">
        <w:rPr>
          <w:rFonts w:cstheme="minorHAnsi"/>
        </w:rPr>
        <w:t xml:space="preserve"> del ISFD N°46</w:t>
      </w:r>
      <w:r w:rsidR="00205F5B" w:rsidRPr="00593B9C">
        <w:rPr>
          <w:rFonts w:cstheme="minorHAnsi"/>
        </w:rPr>
        <w:t xml:space="preserve"> </w:t>
      </w:r>
      <w:r w:rsidR="006B255A" w:rsidRPr="00593B9C">
        <w:rPr>
          <w:rFonts w:cstheme="minorHAnsi"/>
        </w:rPr>
        <w:t xml:space="preserve"> y </w:t>
      </w:r>
      <w:r w:rsidR="00B050C1" w:rsidRPr="00593B9C">
        <w:rPr>
          <w:rFonts w:cstheme="minorHAnsi"/>
        </w:rPr>
        <w:t>constará en</w:t>
      </w:r>
      <w:r w:rsidR="00F234E1" w:rsidRPr="00593B9C">
        <w:rPr>
          <w:rFonts w:cstheme="minorHAnsi"/>
        </w:rPr>
        <w:t xml:space="preserve"> realizar una charla informativa acerca de la importancia de la ESI como perspectiva </w:t>
      </w:r>
      <w:r w:rsidR="005703FA">
        <w:rPr>
          <w:rFonts w:cstheme="minorHAnsi"/>
        </w:rPr>
        <w:t>transversal dentro de las</w:t>
      </w:r>
      <w:r w:rsidR="00F234E1" w:rsidRPr="00593B9C">
        <w:rPr>
          <w:rFonts w:cstheme="minorHAnsi"/>
        </w:rPr>
        <w:t xml:space="preserve"> </w:t>
      </w:r>
      <w:proofErr w:type="spellStart"/>
      <w:r w:rsidR="00936DAD" w:rsidRPr="00593B9C">
        <w:rPr>
          <w:rFonts w:cstheme="minorHAnsi"/>
        </w:rPr>
        <w:t>currícula</w:t>
      </w:r>
      <w:r w:rsidR="005703FA">
        <w:rPr>
          <w:rFonts w:cstheme="minorHAnsi"/>
        </w:rPr>
        <w:t>s</w:t>
      </w:r>
      <w:proofErr w:type="spellEnd"/>
      <w:r w:rsidR="00936DAD" w:rsidRPr="00593B9C">
        <w:rPr>
          <w:rFonts w:cstheme="minorHAnsi"/>
        </w:rPr>
        <w:t xml:space="preserve"> escolares del nivel </w:t>
      </w:r>
      <w:r w:rsidR="00205F5B" w:rsidRPr="00593B9C">
        <w:rPr>
          <w:rFonts w:cstheme="minorHAnsi"/>
        </w:rPr>
        <w:t>secundario</w:t>
      </w:r>
      <w:r w:rsidR="00936DAD" w:rsidRPr="00593B9C">
        <w:rPr>
          <w:rFonts w:cstheme="minorHAnsi"/>
        </w:rPr>
        <w:t xml:space="preserve">. </w:t>
      </w:r>
      <w:r w:rsidR="00936DAD" w:rsidRPr="00593B9C">
        <w:rPr>
          <w:rFonts w:cstheme="minorHAnsi"/>
        </w:rPr>
        <w:br/>
        <w:t>Se buscará visibilizar posibles estrategias didácticas para trabajar con adolescentes dentro de instituciones escolares y se buscará histrorizar los roles diferenciales asignadas por sexo a partir de recursos didácticos utilizados con frecuencia en educación secundaria.</w:t>
      </w:r>
      <w:r w:rsidR="00936DAD" w:rsidRPr="00593B9C">
        <w:rPr>
          <w:rFonts w:cstheme="minorHAnsi"/>
        </w:rPr>
        <w:br/>
        <w:t xml:space="preserve">Algunas preguntas orientadoras </w:t>
      </w:r>
      <w:r w:rsidR="005703FA" w:rsidRPr="00593B9C">
        <w:rPr>
          <w:rFonts w:cstheme="minorHAnsi"/>
        </w:rPr>
        <w:t>serán</w:t>
      </w:r>
      <w:r w:rsidR="00936DAD" w:rsidRPr="00593B9C">
        <w:rPr>
          <w:rFonts w:cstheme="minorHAnsi"/>
        </w:rPr>
        <w:t>:</w:t>
      </w:r>
      <w:r w:rsidR="00936DAD" w:rsidRPr="00593B9C">
        <w:rPr>
          <w:rFonts w:cstheme="minorHAnsi"/>
        </w:rPr>
        <w:br/>
        <w:t xml:space="preserve">¿Qué rol le es asignado las mujeres y los varones dentro de los libros de texto? </w:t>
      </w:r>
      <w:proofErr w:type="gramStart"/>
      <w:r w:rsidR="00936DAD" w:rsidRPr="00593B9C">
        <w:rPr>
          <w:rFonts w:cstheme="minorHAnsi"/>
        </w:rPr>
        <w:t>¿ Se</w:t>
      </w:r>
      <w:proofErr w:type="gramEnd"/>
      <w:r w:rsidR="00936DAD" w:rsidRPr="00593B9C">
        <w:rPr>
          <w:rFonts w:cstheme="minorHAnsi"/>
        </w:rPr>
        <w:t xml:space="preserve"> </w:t>
      </w:r>
      <w:r w:rsidR="005703FA" w:rsidRPr="00593B9C">
        <w:rPr>
          <w:rFonts w:cstheme="minorHAnsi"/>
        </w:rPr>
        <w:t>puede</w:t>
      </w:r>
      <w:r w:rsidR="00936DAD" w:rsidRPr="00593B9C">
        <w:rPr>
          <w:rFonts w:cstheme="minorHAnsi"/>
        </w:rPr>
        <w:t xml:space="preserve"> establecer alguna diferencia?</w:t>
      </w:r>
      <w:r w:rsidR="00936DAD" w:rsidRPr="00593B9C">
        <w:rPr>
          <w:rFonts w:cstheme="minorHAnsi"/>
        </w:rPr>
        <w:br/>
        <w:t>¿Qué rol tienen varones y mujeres dentro de la hostilización de las fechas patrias?</w:t>
      </w:r>
      <w:r w:rsidR="00936DAD" w:rsidRPr="00593B9C">
        <w:rPr>
          <w:rFonts w:cstheme="minorHAnsi"/>
        </w:rPr>
        <w:br/>
        <w:t>¿Cuáles son los roles de varones y mujeres dentro de las actos escolares?</w:t>
      </w:r>
      <w:r w:rsidR="005703FA">
        <w:rPr>
          <w:rFonts w:cstheme="minorHAnsi"/>
        </w:rPr>
        <w:br/>
        <w:t xml:space="preserve">El objetivo principal de la propuesta es indagar las concepciones previas sobre ESI con las que llegan </w:t>
      </w:r>
      <w:proofErr w:type="spellStart"/>
      <w:r w:rsidR="005703FA">
        <w:rPr>
          <w:rFonts w:cstheme="minorHAnsi"/>
        </w:rPr>
        <w:t>lxs</w:t>
      </w:r>
      <w:proofErr w:type="spellEnd"/>
      <w:r w:rsidR="005703FA">
        <w:rPr>
          <w:rFonts w:cstheme="minorHAnsi"/>
        </w:rPr>
        <w:t xml:space="preserve"> </w:t>
      </w:r>
      <w:proofErr w:type="spellStart"/>
      <w:r w:rsidR="005703FA">
        <w:rPr>
          <w:rFonts w:cstheme="minorHAnsi"/>
        </w:rPr>
        <w:t>nuevxs</w:t>
      </w:r>
      <w:proofErr w:type="spellEnd"/>
      <w:r w:rsidR="005703FA">
        <w:rPr>
          <w:rFonts w:cstheme="minorHAnsi"/>
        </w:rPr>
        <w:t xml:space="preserve"> estudiantes  a la comunidad del ISFD N°46. De esta manera la información podrá ser sistematizada y utilizada para pensar futuras estrategias en los cursos de ingreso y en los primeros años de la carrera.</w:t>
      </w:r>
      <w:r w:rsidR="00936DAD" w:rsidRPr="00593B9C">
        <w:rPr>
          <w:rFonts w:cstheme="minorHAnsi"/>
        </w:rPr>
        <w:br/>
      </w:r>
      <w:r w:rsidR="00F234E1" w:rsidRPr="00593B9C">
        <w:rPr>
          <w:rFonts w:cstheme="minorHAnsi"/>
          <w:b/>
          <w:bCs/>
        </w:rPr>
        <w:t xml:space="preserve">Bibliografía: </w:t>
      </w:r>
      <w:r w:rsidR="00F234E1" w:rsidRPr="00593B9C">
        <w:rPr>
          <w:rFonts w:cstheme="minorHAnsi"/>
        </w:rPr>
        <w:t>MORGADE, G., Alonso, G. (2008). Educación, sexualidades, géneros.</w:t>
      </w:r>
      <w:r w:rsidR="00936DAD" w:rsidRPr="00593B9C">
        <w:rPr>
          <w:rFonts w:cstheme="minorHAnsi"/>
        </w:rPr>
        <w:br/>
      </w:r>
      <w:r w:rsidR="00205F5B" w:rsidRPr="00593B9C">
        <w:rPr>
          <w:rFonts w:cstheme="minorHAnsi"/>
        </w:rPr>
        <w:br/>
      </w:r>
      <w:r w:rsidR="001E2C90" w:rsidRPr="00593B9C">
        <w:rPr>
          <w:rFonts w:cstheme="minorHAnsi"/>
          <w:b/>
          <w:u w:val="single"/>
        </w:rPr>
        <w:t>Bibliografía</w:t>
      </w:r>
      <w:r w:rsidR="00F234E1" w:rsidRPr="00593B9C">
        <w:rPr>
          <w:rFonts w:cstheme="minorHAnsi"/>
          <w:b/>
          <w:u w:val="single"/>
        </w:rPr>
        <w:t xml:space="preserve"> utilizada:</w:t>
      </w:r>
      <w:r w:rsidR="0007503B" w:rsidRPr="00593B9C">
        <w:rPr>
          <w:rFonts w:cstheme="minorHAnsi"/>
        </w:rPr>
        <w:br/>
      </w:r>
      <w:r w:rsidR="0007503B" w:rsidRPr="00593B9C">
        <w:rPr>
          <w:rFonts w:eastAsia="Calibri" w:cstheme="minorHAnsi"/>
        </w:rPr>
        <w:t>- ELICHIRY</w:t>
      </w:r>
      <w:r w:rsidR="006C5AED" w:rsidRPr="00593B9C">
        <w:rPr>
          <w:rFonts w:eastAsia="Calibri" w:cstheme="minorHAnsi"/>
        </w:rPr>
        <w:t xml:space="preserve">, N. E. (2004) Acerca de convertir problemas psicopedagógicos en socioeducativos. </w:t>
      </w:r>
      <w:r w:rsidR="006C5AED" w:rsidRPr="00593B9C">
        <w:rPr>
          <w:rFonts w:eastAsia="Calibri" w:cstheme="minorHAnsi"/>
          <w:lang w:bidi="es-ES"/>
        </w:rPr>
        <w:t xml:space="preserve">En N. </w:t>
      </w:r>
      <w:proofErr w:type="spellStart"/>
      <w:r w:rsidR="006C5AED" w:rsidRPr="00593B9C">
        <w:rPr>
          <w:rFonts w:eastAsia="Calibri" w:cstheme="minorHAnsi"/>
          <w:lang w:bidi="es-ES"/>
        </w:rPr>
        <w:t>Elichiry</w:t>
      </w:r>
      <w:proofErr w:type="spellEnd"/>
      <w:r w:rsidR="006C5AED" w:rsidRPr="00593B9C">
        <w:rPr>
          <w:rFonts w:eastAsia="Calibri" w:cstheme="minorHAnsi"/>
          <w:lang w:bidi="es-ES"/>
        </w:rPr>
        <w:t xml:space="preserve"> (Comp.), </w:t>
      </w:r>
      <w:r w:rsidR="006C5AED" w:rsidRPr="00593B9C">
        <w:rPr>
          <w:rFonts w:eastAsia="Calibri" w:cstheme="minorHAnsi"/>
          <w:i/>
          <w:lang w:bidi="es-ES"/>
        </w:rPr>
        <w:t>Aprendizajes escolares. Desarrollos en Psicología Educacional</w:t>
      </w:r>
      <w:r w:rsidR="006C5AED" w:rsidRPr="00593B9C">
        <w:rPr>
          <w:rFonts w:eastAsia="Calibri" w:cstheme="minorHAnsi"/>
          <w:lang w:bidi="es-ES"/>
        </w:rPr>
        <w:t>. Manantial</w:t>
      </w:r>
      <w:r w:rsidR="0007503B" w:rsidRPr="00593B9C">
        <w:rPr>
          <w:rFonts w:cstheme="minorHAnsi"/>
        </w:rPr>
        <w:br/>
      </w:r>
      <w:r w:rsidR="0007503B" w:rsidRPr="00593B9C">
        <w:rPr>
          <w:rFonts w:eastAsia="Calibri" w:cstheme="minorHAnsi"/>
          <w:lang w:bidi="es-ES"/>
        </w:rPr>
        <w:t>- ZIMMERMAN</w:t>
      </w:r>
      <w:r w:rsidR="006C5AED" w:rsidRPr="00593B9C">
        <w:rPr>
          <w:rFonts w:eastAsia="Calibri" w:cstheme="minorHAnsi"/>
        </w:rPr>
        <w:t xml:space="preserve">, M., (2001), “Las teorías psicológicas y el campo educativo: una relación en debate”. En: </w:t>
      </w:r>
      <w:proofErr w:type="spellStart"/>
      <w:r w:rsidR="006C5AED" w:rsidRPr="00593B9C">
        <w:rPr>
          <w:rFonts w:eastAsia="Calibri" w:cstheme="minorHAnsi"/>
        </w:rPr>
        <w:t>Elichiry</w:t>
      </w:r>
      <w:proofErr w:type="spellEnd"/>
      <w:r w:rsidR="006C5AED" w:rsidRPr="00593B9C">
        <w:rPr>
          <w:rFonts w:eastAsia="Calibri" w:cstheme="minorHAnsi"/>
        </w:rPr>
        <w:t xml:space="preserve">, N. (Comp.) </w:t>
      </w:r>
      <w:r w:rsidR="006C5AED" w:rsidRPr="00593B9C">
        <w:rPr>
          <w:rFonts w:eastAsia="Calibri" w:cstheme="minorHAnsi"/>
          <w:i/>
        </w:rPr>
        <w:t>¿Dónde y cómo se aprende? Temas de Psicología Educacional</w:t>
      </w:r>
      <w:r w:rsidR="006C5AED" w:rsidRPr="00593B9C">
        <w:rPr>
          <w:rFonts w:eastAsia="Calibri" w:cstheme="minorHAnsi"/>
        </w:rPr>
        <w:t>. EUDEBA, JVE</w:t>
      </w:r>
      <w:r w:rsidR="0007503B" w:rsidRPr="00593B9C">
        <w:rPr>
          <w:rFonts w:cstheme="minorHAnsi"/>
        </w:rPr>
        <w:br/>
      </w:r>
      <w:r w:rsidR="0007503B" w:rsidRPr="00593B9C">
        <w:rPr>
          <w:rFonts w:eastAsia="Calibri" w:cstheme="minorHAnsi"/>
        </w:rPr>
        <w:t>- BAQUERO, R. y TERIGI</w:t>
      </w:r>
      <w:r w:rsidR="006C5AED" w:rsidRPr="00593B9C">
        <w:rPr>
          <w:rFonts w:eastAsia="Calibri" w:cstheme="minorHAnsi"/>
        </w:rPr>
        <w:t xml:space="preserve">, F., (1996). “En búsqueda de una unidad de análisis del aprendizaje escolar.” </w:t>
      </w:r>
      <w:r w:rsidR="006C5AED" w:rsidRPr="00593B9C">
        <w:rPr>
          <w:rFonts w:eastAsia="Calibri" w:cstheme="minorHAnsi"/>
          <w:i/>
        </w:rPr>
        <w:t>Apuntes pedagógicos N° 2</w:t>
      </w:r>
      <w:r w:rsidR="006C5AED" w:rsidRPr="00593B9C">
        <w:rPr>
          <w:rFonts w:eastAsia="Calibri" w:cstheme="minorHAnsi"/>
        </w:rPr>
        <w:t>. Ap</w:t>
      </w:r>
      <w:r w:rsidR="0007503B" w:rsidRPr="00593B9C">
        <w:rPr>
          <w:rFonts w:eastAsia="Calibri" w:cstheme="minorHAnsi"/>
        </w:rPr>
        <w:t>untes. UTE/ CTERA</w:t>
      </w:r>
      <w:r w:rsidR="0007503B" w:rsidRPr="00593B9C">
        <w:rPr>
          <w:rFonts w:eastAsia="Calibri" w:cstheme="minorHAnsi"/>
        </w:rPr>
        <w:br/>
      </w:r>
      <w:r w:rsidR="00B050C1" w:rsidRPr="00593B9C">
        <w:rPr>
          <w:rFonts w:cstheme="minorHAnsi"/>
        </w:rPr>
        <w:t>. DAVINI</w:t>
      </w:r>
      <w:r w:rsidR="00564AAF" w:rsidRPr="00593B9C">
        <w:rPr>
          <w:rFonts w:cstheme="minorHAnsi"/>
        </w:rPr>
        <w:t xml:space="preserve"> M.C. (2008); “Métodos de la enseñanza. Didáctica general para maestros y profesores</w:t>
      </w:r>
      <w:r w:rsidR="005703FA">
        <w:rPr>
          <w:rFonts w:cstheme="minorHAnsi"/>
        </w:rPr>
        <w:br/>
        <w:t xml:space="preserve">- </w:t>
      </w:r>
      <w:r w:rsidR="005703FA">
        <w:rPr>
          <w:rFonts w:ascii="Arial" w:eastAsia="Calibri" w:hAnsi="Arial" w:cs="Arial"/>
        </w:rPr>
        <w:t>GARCÍA</w:t>
      </w:r>
      <w:r w:rsidR="005703FA">
        <w:rPr>
          <w:rFonts w:ascii="Arial" w:eastAsia="Calibri" w:hAnsi="Arial" w:cs="Arial"/>
        </w:rPr>
        <w:t>, R. (2006). Introducción General de</w:t>
      </w:r>
      <w:r w:rsidR="005703FA">
        <w:rPr>
          <w:rFonts w:ascii="Arial" w:eastAsia="Calibri" w:hAnsi="Arial" w:cs="Arial"/>
          <w:i/>
          <w:iCs/>
        </w:rPr>
        <w:t xml:space="preserve"> Sistemas complejos</w:t>
      </w:r>
      <w:r w:rsidR="005703FA">
        <w:rPr>
          <w:rFonts w:ascii="Arial" w:eastAsia="Calibri" w:hAnsi="Arial" w:cs="Arial"/>
        </w:rPr>
        <w:t xml:space="preserve"> Barcelona: </w:t>
      </w:r>
      <w:proofErr w:type="spellStart"/>
      <w:r w:rsidR="005703FA">
        <w:rPr>
          <w:rFonts w:ascii="Arial" w:eastAsia="Calibri" w:hAnsi="Arial" w:cs="Arial"/>
        </w:rPr>
        <w:t>Gedisa</w:t>
      </w:r>
      <w:proofErr w:type="spellEnd"/>
      <w:r w:rsidR="005703FA">
        <w:rPr>
          <w:rFonts w:ascii="Arial" w:eastAsia="Calibri" w:hAnsi="Arial" w:cs="Arial"/>
        </w:rPr>
        <w:t>.</w:t>
      </w:r>
      <w:r w:rsidR="005703FA">
        <w:rPr>
          <w:rFonts w:ascii="Arial" w:eastAsia="Calibri" w:hAnsi="Arial" w:cs="Arial"/>
        </w:rPr>
        <w:br/>
        <w:t>- TERIGI</w:t>
      </w:r>
      <w:r w:rsidR="005703FA">
        <w:rPr>
          <w:rFonts w:ascii="Arial" w:eastAsia="Calibri" w:hAnsi="Arial" w:cs="Arial"/>
        </w:rPr>
        <w:t xml:space="preserve">, F. (2009) El fracaso escolar desde la dimensión </w:t>
      </w:r>
      <w:proofErr w:type="spellStart"/>
      <w:r w:rsidR="005703FA">
        <w:rPr>
          <w:rFonts w:ascii="Arial" w:eastAsia="Calibri" w:hAnsi="Arial" w:cs="Arial"/>
        </w:rPr>
        <w:t>psicoeducativa</w:t>
      </w:r>
      <w:proofErr w:type="spellEnd"/>
      <w:r w:rsidR="005703FA">
        <w:rPr>
          <w:rFonts w:ascii="Arial" w:eastAsia="Calibri" w:hAnsi="Arial" w:cs="Arial"/>
        </w:rPr>
        <w:t>: Hacia una re-conceptualización situacional. Revista Iberoamericana de Educación, (50), pp. 23-39.</w:t>
      </w:r>
    </w:p>
    <w:p w:rsidR="004F0447" w:rsidRPr="00593B9C" w:rsidRDefault="004F0447" w:rsidP="005C0A95">
      <w:pPr>
        <w:rPr>
          <w:rFonts w:cstheme="minorHAnsi"/>
        </w:rPr>
      </w:pPr>
      <w:r w:rsidRPr="00593B9C">
        <w:rPr>
          <w:rFonts w:cstheme="minorHAnsi"/>
        </w:rPr>
        <w:br/>
      </w:r>
      <w:r w:rsidRPr="00593B9C">
        <w:rPr>
          <w:rFonts w:cstheme="minorHAnsi"/>
        </w:rPr>
        <w:br/>
      </w:r>
      <w:r w:rsidRPr="00593B9C">
        <w:rPr>
          <w:rFonts w:cstheme="minorHAnsi"/>
        </w:rPr>
        <w:br/>
      </w:r>
      <w:r w:rsidRPr="00593B9C">
        <w:rPr>
          <w:rFonts w:cstheme="minorHAnsi"/>
        </w:rPr>
        <w:br/>
      </w:r>
      <w:r w:rsidRPr="00593B9C">
        <w:rPr>
          <w:rFonts w:cstheme="minorHAnsi"/>
        </w:rPr>
        <w:br/>
      </w:r>
      <w:r w:rsidRPr="00593B9C">
        <w:rPr>
          <w:rFonts w:cstheme="minorHAnsi"/>
        </w:rPr>
        <w:br/>
      </w:r>
      <w:r w:rsidRPr="00593B9C">
        <w:rPr>
          <w:rFonts w:cstheme="minorHAnsi"/>
        </w:rPr>
        <w:br/>
      </w:r>
      <w:r w:rsidRPr="00593B9C">
        <w:rPr>
          <w:rFonts w:cstheme="minorHAnsi"/>
        </w:rPr>
        <w:br/>
      </w:r>
      <w:r w:rsidRPr="00593B9C">
        <w:rPr>
          <w:rFonts w:cstheme="minorHAnsi"/>
        </w:rPr>
        <w:br/>
      </w:r>
      <w:r w:rsidRPr="00593B9C">
        <w:rPr>
          <w:rFonts w:cstheme="minorHAnsi"/>
        </w:rPr>
        <w:br/>
      </w:r>
      <w:r w:rsidRPr="00593B9C">
        <w:rPr>
          <w:rFonts w:cstheme="minorHAnsi"/>
        </w:rPr>
        <w:lastRenderedPageBreak/>
        <w:br/>
      </w:r>
    </w:p>
    <w:p w:rsidR="004F0447" w:rsidRPr="00593B9C" w:rsidRDefault="004F0447" w:rsidP="005C0A95">
      <w:pPr>
        <w:rPr>
          <w:rFonts w:cstheme="minorHAnsi"/>
        </w:rPr>
      </w:pPr>
    </w:p>
    <w:p w:rsidR="004F0447" w:rsidRPr="00593B9C" w:rsidRDefault="004F0447" w:rsidP="005C0A95">
      <w:pPr>
        <w:rPr>
          <w:rFonts w:cstheme="minorHAnsi"/>
        </w:rPr>
      </w:pPr>
    </w:p>
    <w:p w:rsidR="004F0447" w:rsidRPr="00593B9C" w:rsidRDefault="004F0447" w:rsidP="005C0A95">
      <w:pPr>
        <w:rPr>
          <w:rFonts w:cstheme="minorHAnsi"/>
        </w:rPr>
      </w:pPr>
    </w:p>
    <w:p w:rsidR="004F0447" w:rsidRPr="00593B9C" w:rsidRDefault="004F0447" w:rsidP="005C0A95">
      <w:pPr>
        <w:rPr>
          <w:rFonts w:cstheme="minorHAnsi"/>
        </w:rPr>
      </w:pPr>
    </w:p>
    <w:p w:rsidR="004F0447" w:rsidRPr="00593B9C" w:rsidRDefault="004F0447" w:rsidP="005C0A95">
      <w:pPr>
        <w:rPr>
          <w:rFonts w:cstheme="minorHAnsi"/>
        </w:rPr>
      </w:pPr>
    </w:p>
    <w:p w:rsidR="004F0447" w:rsidRPr="00593B9C" w:rsidRDefault="004F0447" w:rsidP="005C0A95">
      <w:pPr>
        <w:rPr>
          <w:rFonts w:cstheme="minorHAnsi"/>
        </w:rPr>
      </w:pPr>
    </w:p>
    <w:p w:rsidR="004F0447" w:rsidRPr="00593B9C" w:rsidRDefault="004F0447" w:rsidP="005C0A95">
      <w:pPr>
        <w:rPr>
          <w:rFonts w:cstheme="minorHAnsi"/>
        </w:rPr>
      </w:pPr>
    </w:p>
    <w:p w:rsidR="004F0447" w:rsidRPr="00593B9C" w:rsidRDefault="004F0447" w:rsidP="005C0A95">
      <w:pPr>
        <w:rPr>
          <w:rFonts w:cstheme="minorHAnsi"/>
        </w:rPr>
      </w:pPr>
    </w:p>
    <w:p w:rsidR="005C0A95" w:rsidRPr="00593B9C" w:rsidRDefault="005C0A95">
      <w:pPr>
        <w:rPr>
          <w:rFonts w:cstheme="minorHAnsi"/>
        </w:rPr>
      </w:pPr>
    </w:p>
    <w:sectPr w:rsidR="005C0A95" w:rsidRPr="00593B9C" w:rsidSect="0014482D">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429" w:rsidRDefault="00B10429" w:rsidP="00B63DFB">
      <w:pPr>
        <w:spacing w:after="0" w:line="240" w:lineRule="auto"/>
      </w:pPr>
      <w:r>
        <w:separator/>
      </w:r>
    </w:p>
  </w:endnote>
  <w:endnote w:type="continuationSeparator" w:id="0">
    <w:p w:rsidR="00B10429" w:rsidRDefault="00B10429" w:rsidP="00B6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16" w:rsidRDefault="00CC5F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429" w:rsidRDefault="00B10429" w:rsidP="00B63DFB">
      <w:pPr>
        <w:spacing w:after="0" w:line="240" w:lineRule="auto"/>
      </w:pPr>
      <w:r>
        <w:separator/>
      </w:r>
    </w:p>
  </w:footnote>
  <w:footnote w:type="continuationSeparator" w:id="0">
    <w:p w:rsidR="00B10429" w:rsidRDefault="00B10429" w:rsidP="00B63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3418"/>
    <w:multiLevelType w:val="hybridMultilevel"/>
    <w:tmpl w:val="894228FE"/>
    <w:lvl w:ilvl="0" w:tplc="E0B2A51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14D77DF"/>
    <w:multiLevelType w:val="hybridMultilevel"/>
    <w:tmpl w:val="34DAE66E"/>
    <w:lvl w:ilvl="0" w:tplc="2C0A0001">
      <w:start w:val="1"/>
      <w:numFmt w:val="bullet"/>
      <w:lvlText w:val=""/>
      <w:lvlJc w:val="left"/>
      <w:pPr>
        <w:ind w:left="417" w:hanging="360"/>
      </w:pPr>
      <w:rPr>
        <w:rFonts w:ascii="Symbol" w:hAnsi="Symbol" w:hint="default"/>
      </w:rPr>
    </w:lvl>
    <w:lvl w:ilvl="1" w:tplc="2C0A0003" w:tentative="1">
      <w:start w:val="1"/>
      <w:numFmt w:val="bullet"/>
      <w:lvlText w:val="o"/>
      <w:lvlJc w:val="left"/>
      <w:pPr>
        <w:ind w:left="1137" w:hanging="360"/>
      </w:pPr>
      <w:rPr>
        <w:rFonts w:ascii="Courier New" w:hAnsi="Courier New" w:cs="Courier New" w:hint="default"/>
      </w:rPr>
    </w:lvl>
    <w:lvl w:ilvl="2" w:tplc="2C0A0005" w:tentative="1">
      <w:start w:val="1"/>
      <w:numFmt w:val="bullet"/>
      <w:lvlText w:val=""/>
      <w:lvlJc w:val="left"/>
      <w:pPr>
        <w:ind w:left="1857" w:hanging="360"/>
      </w:pPr>
      <w:rPr>
        <w:rFonts w:ascii="Wingdings" w:hAnsi="Wingdings" w:hint="default"/>
      </w:rPr>
    </w:lvl>
    <w:lvl w:ilvl="3" w:tplc="2C0A0001" w:tentative="1">
      <w:start w:val="1"/>
      <w:numFmt w:val="bullet"/>
      <w:lvlText w:val=""/>
      <w:lvlJc w:val="left"/>
      <w:pPr>
        <w:ind w:left="2577" w:hanging="360"/>
      </w:pPr>
      <w:rPr>
        <w:rFonts w:ascii="Symbol" w:hAnsi="Symbol" w:hint="default"/>
      </w:rPr>
    </w:lvl>
    <w:lvl w:ilvl="4" w:tplc="2C0A0003" w:tentative="1">
      <w:start w:val="1"/>
      <w:numFmt w:val="bullet"/>
      <w:lvlText w:val="o"/>
      <w:lvlJc w:val="left"/>
      <w:pPr>
        <w:ind w:left="3297" w:hanging="360"/>
      </w:pPr>
      <w:rPr>
        <w:rFonts w:ascii="Courier New" w:hAnsi="Courier New" w:cs="Courier New" w:hint="default"/>
      </w:rPr>
    </w:lvl>
    <w:lvl w:ilvl="5" w:tplc="2C0A0005" w:tentative="1">
      <w:start w:val="1"/>
      <w:numFmt w:val="bullet"/>
      <w:lvlText w:val=""/>
      <w:lvlJc w:val="left"/>
      <w:pPr>
        <w:ind w:left="4017" w:hanging="360"/>
      </w:pPr>
      <w:rPr>
        <w:rFonts w:ascii="Wingdings" w:hAnsi="Wingdings" w:hint="default"/>
      </w:rPr>
    </w:lvl>
    <w:lvl w:ilvl="6" w:tplc="2C0A0001" w:tentative="1">
      <w:start w:val="1"/>
      <w:numFmt w:val="bullet"/>
      <w:lvlText w:val=""/>
      <w:lvlJc w:val="left"/>
      <w:pPr>
        <w:ind w:left="4737" w:hanging="360"/>
      </w:pPr>
      <w:rPr>
        <w:rFonts w:ascii="Symbol" w:hAnsi="Symbol" w:hint="default"/>
      </w:rPr>
    </w:lvl>
    <w:lvl w:ilvl="7" w:tplc="2C0A0003" w:tentative="1">
      <w:start w:val="1"/>
      <w:numFmt w:val="bullet"/>
      <w:lvlText w:val="o"/>
      <w:lvlJc w:val="left"/>
      <w:pPr>
        <w:ind w:left="5457" w:hanging="360"/>
      </w:pPr>
      <w:rPr>
        <w:rFonts w:ascii="Courier New" w:hAnsi="Courier New" w:cs="Courier New" w:hint="default"/>
      </w:rPr>
    </w:lvl>
    <w:lvl w:ilvl="8" w:tplc="2C0A0005" w:tentative="1">
      <w:start w:val="1"/>
      <w:numFmt w:val="bullet"/>
      <w:lvlText w:val=""/>
      <w:lvlJc w:val="left"/>
      <w:pPr>
        <w:ind w:left="6177" w:hanging="360"/>
      </w:pPr>
      <w:rPr>
        <w:rFonts w:ascii="Wingdings" w:hAnsi="Wingdings" w:hint="default"/>
      </w:rPr>
    </w:lvl>
  </w:abstractNum>
  <w:abstractNum w:abstractNumId="2">
    <w:nsid w:val="12271891"/>
    <w:multiLevelType w:val="hybridMultilevel"/>
    <w:tmpl w:val="D79E4782"/>
    <w:lvl w:ilvl="0" w:tplc="FC387466">
      <w:numFmt w:val="bullet"/>
      <w:lvlText w:val="-"/>
      <w:lvlJc w:val="left"/>
      <w:pPr>
        <w:ind w:left="720" w:hanging="360"/>
      </w:pPr>
      <w:rPr>
        <w:rFonts w:ascii="Arial" w:eastAsiaTheme="minorHAnsi" w:hAnsi="Arial" w:cs="Arial"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0E70104"/>
    <w:multiLevelType w:val="hybridMultilevel"/>
    <w:tmpl w:val="6C0C85D2"/>
    <w:lvl w:ilvl="0" w:tplc="5F629ECC">
      <w:start w:val="4"/>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D4A2E8F"/>
    <w:multiLevelType w:val="hybridMultilevel"/>
    <w:tmpl w:val="C2360976"/>
    <w:lvl w:ilvl="0" w:tplc="043CE06A">
      <w:start w:val="8"/>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F7142F9"/>
    <w:multiLevelType w:val="multilevel"/>
    <w:tmpl w:val="FFC8639C"/>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nsid w:val="36867F44"/>
    <w:multiLevelType w:val="hybridMultilevel"/>
    <w:tmpl w:val="C8E0DCB4"/>
    <w:lvl w:ilvl="0" w:tplc="45EE16E6">
      <w:start w:val="8"/>
      <w:numFmt w:val="bullet"/>
      <w:lvlText w:val="-"/>
      <w:lvlJc w:val="left"/>
      <w:pPr>
        <w:ind w:left="417" w:hanging="360"/>
      </w:pPr>
      <w:rPr>
        <w:rFonts w:ascii="Calibri" w:eastAsiaTheme="minorHAnsi" w:hAnsi="Calibri" w:cs="Calibri" w:hint="default"/>
        <w:sz w:val="22"/>
      </w:rPr>
    </w:lvl>
    <w:lvl w:ilvl="1" w:tplc="2C0A0003" w:tentative="1">
      <w:start w:val="1"/>
      <w:numFmt w:val="bullet"/>
      <w:lvlText w:val="o"/>
      <w:lvlJc w:val="left"/>
      <w:pPr>
        <w:ind w:left="1137" w:hanging="360"/>
      </w:pPr>
      <w:rPr>
        <w:rFonts w:ascii="Courier New" w:hAnsi="Courier New" w:cs="Courier New" w:hint="default"/>
      </w:rPr>
    </w:lvl>
    <w:lvl w:ilvl="2" w:tplc="2C0A0005" w:tentative="1">
      <w:start w:val="1"/>
      <w:numFmt w:val="bullet"/>
      <w:lvlText w:val=""/>
      <w:lvlJc w:val="left"/>
      <w:pPr>
        <w:ind w:left="1857" w:hanging="360"/>
      </w:pPr>
      <w:rPr>
        <w:rFonts w:ascii="Wingdings" w:hAnsi="Wingdings" w:hint="default"/>
      </w:rPr>
    </w:lvl>
    <w:lvl w:ilvl="3" w:tplc="2C0A0001" w:tentative="1">
      <w:start w:val="1"/>
      <w:numFmt w:val="bullet"/>
      <w:lvlText w:val=""/>
      <w:lvlJc w:val="left"/>
      <w:pPr>
        <w:ind w:left="2577" w:hanging="360"/>
      </w:pPr>
      <w:rPr>
        <w:rFonts w:ascii="Symbol" w:hAnsi="Symbol" w:hint="default"/>
      </w:rPr>
    </w:lvl>
    <w:lvl w:ilvl="4" w:tplc="2C0A0003" w:tentative="1">
      <w:start w:val="1"/>
      <w:numFmt w:val="bullet"/>
      <w:lvlText w:val="o"/>
      <w:lvlJc w:val="left"/>
      <w:pPr>
        <w:ind w:left="3297" w:hanging="360"/>
      </w:pPr>
      <w:rPr>
        <w:rFonts w:ascii="Courier New" w:hAnsi="Courier New" w:cs="Courier New" w:hint="default"/>
      </w:rPr>
    </w:lvl>
    <w:lvl w:ilvl="5" w:tplc="2C0A0005" w:tentative="1">
      <w:start w:val="1"/>
      <w:numFmt w:val="bullet"/>
      <w:lvlText w:val=""/>
      <w:lvlJc w:val="left"/>
      <w:pPr>
        <w:ind w:left="4017" w:hanging="360"/>
      </w:pPr>
      <w:rPr>
        <w:rFonts w:ascii="Wingdings" w:hAnsi="Wingdings" w:hint="default"/>
      </w:rPr>
    </w:lvl>
    <w:lvl w:ilvl="6" w:tplc="2C0A0001" w:tentative="1">
      <w:start w:val="1"/>
      <w:numFmt w:val="bullet"/>
      <w:lvlText w:val=""/>
      <w:lvlJc w:val="left"/>
      <w:pPr>
        <w:ind w:left="4737" w:hanging="360"/>
      </w:pPr>
      <w:rPr>
        <w:rFonts w:ascii="Symbol" w:hAnsi="Symbol" w:hint="default"/>
      </w:rPr>
    </w:lvl>
    <w:lvl w:ilvl="7" w:tplc="2C0A0003" w:tentative="1">
      <w:start w:val="1"/>
      <w:numFmt w:val="bullet"/>
      <w:lvlText w:val="o"/>
      <w:lvlJc w:val="left"/>
      <w:pPr>
        <w:ind w:left="5457" w:hanging="360"/>
      </w:pPr>
      <w:rPr>
        <w:rFonts w:ascii="Courier New" w:hAnsi="Courier New" w:cs="Courier New" w:hint="default"/>
      </w:rPr>
    </w:lvl>
    <w:lvl w:ilvl="8" w:tplc="2C0A0005" w:tentative="1">
      <w:start w:val="1"/>
      <w:numFmt w:val="bullet"/>
      <w:lvlText w:val=""/>
      <w:lvlJc w:val="left"/>
      <w:pPr>
        <w:ind w:left="6177" w:hanging="360"/>
      </w:pPr>
      <w:rPr>
        <w:rFonts w:ascii="Wingdings" w:hAnsi="Wingdings" w:hint="default"/>
      </w:rPr>
    </w:lvl>
  </w:abstractNum>
  <w:abstractNum w:abstractNumId="7">
    <w:nsid w:val="46E32D8F"/>
    <w:multiLevelType w:val="hybridMultilevel"/>
    <w:tmpl w:val="E4EE2794"/>
    <w:lvl w:ilvl="0" w:tplc="4A88BECA">
      <w:start w:val="8"/>
      <w:numFmt w:val="bullet"/>
      <w:lvlText w:val="-"/>
      <w:lvlJc w:val="left"/>
      <w:pPr>
        <w:ind w:left="417" w:hanging="360"/>
      </w:pPr>
      <w:rPr>
        <w:rFonts w:ascii="Calibri" w:eastAsiaTheme="minorHAnsi" w:hAnsi="Calibri" w:cs="Calibri" w:hint="default"/>
        <w:b/>
        <w:u w:val="single"/>
      </w:rPr>
    </w:lvl>
    <w:lvl w:ilvl="1" w:tplc="2C0A0003" w:tentative="1">
      <w:start w:val="1"/>
      <w:numFmt w:val="bullet"/>
      <w:lvlText w:val="o"/>
      <w:lvlJc w:val="left"/>
      <w:pPr>
        <w:ind w:left="1137" w:hanging="360"/>
      </w:pPr>
      <w:rPr>
        <w:rFonts w:ascii="Courier New" w:hAnsi="Courier New" w:cs="Courier New" w:hint="default"/>
      </w:rPr>
    </w:lvl>
    <w:lvl w:ilvl="2" w:tplc="2C0A0005" w:tentative="1">
      <w:start w:val="1"/>
      <w:numFmt w:val="bullet"/>
      <w:lvlText w:val=""/>
      <w:lvlJc w:val="left"/>
      <w:pPr>
        <w:ind w:left="1857" w:hanging="360"/>
      </w:pPr>
      <w:rPr>
        <w:rFonts w:ascii="Wingdings" w:hAnsi="Wingdings" w:hint="default"/>
      </w:rPr>
    </w:lvl>
    <w:lvl w:ilvl="3" w:tplc="2C0A0001" w:tentative="1">
      <w:start w:val="1"/>
      <w:numFmt w:val="bullet"/>
      <w:lvlText w:val=""/>
      <w:lvlJc w:val="left"/>
      <w:pPr>
        <w:ind w:left="2577" w:hanging="360"/>
      </w:pPr>
      <w:rPr>
        <w:rFonts w:ascii="Symbol" w:hAnsi="Symbol" w:hint="default"/>
      </w:rPr>
    </w:lvl>
    <w:lvl w:ilvl="4" w:tplc="2C0A0003" w:tentative="1">
      <w:start w:val="1"/>
      <w:numFmt w:val="bullet"/>
      <w:lvlText w:val="o"/>
      <w:lvlJc w:val="left"/>
      <w:pPr>
        <w:ind w:left="3297" w:hanging="360"/>
      </w:pPr>
      <w:rPr>
        <w:rFonts w:ascii="Courier New" w:hAnsi="Courier New" w:cs="Courier New" w:hint="default"/>
      </w:rPr>
    </w:lvl>
    <w:lvl w:ilvl="5" w:tplc="2C0A0005" w:tentative="1">
      <w:start w:val="1"/>
      <w:numFmt w:val="bullet"/>
      <w:lvlText w:val=""/>
      <w:lvlJc w:val="left"/>
      <w:pPr>
        <w:ind w:left="4017" w:hanging="360"/>
      </w:pPr>
      <w:rPr>
        <w:rFonts w:ascii="Wingdings" w:hAnsi="Wingdings" w:hint="default"/>
      </w:rPr>
    </w:lvl>
    <w:lvl w:ilvl="6" w:tplc="2C0A0001" w:tentative="1">
      <w:start w:val="1"/>
      <w:numFmt w:val="bullet"/>
      <w:lvlText w:val=""/>
      <w:lvlJc w:val="left"/>
      <w:pPr>
        <w:ind w:left="4737" w:hanging="360"/>
      </w:pPr>
      <w:rPr>
        <w:rFonts w:ascii="Symbol" w:hAnsi="Symbol" w:hint="default"/>
      </w:rPr>
    </w:lvl>
    <w:lvl w:ilvl="7" w:tplc="2C0A0003" w:tentative="1">
      <w:start w:val="1"/>
      <w:numFmt w:val="bullet"/>
      <w:lvlText w:val="o"/>
      <w:lvlJc w:val="left"/>
      <w:pPr>
        <w:ind w:left="5457" w:hanging="360"/>
      </w:pPr>
      <w:rPr>
        <w:rFonts w:ascii="Courier New" w:hAnsi="Courier New" w:cs="Courier New" w:hint="default"/>
      </w:rPr>
    </w:lvl>
    <w:lvl w:ilvl="8" w:tplc="2C0A0005" w:tentative="1">
      <w:start w:val="1"/>
      <w:numFmt w:val="bullet"/>
      <w:lvlText w:val=""/>
      <w:lvlJc w:val="left"/>
      <w:pPr>
        <w:ind w:left="6177" w:hanging="360"/>
      </w:pPr>
      <w:rPr>
        <w:rFonts w:ascii="Wingdings" w:hAnsi="Wingdings" w:hint="default"/>
      </w:rPr>
    </w:lvl>
  </w:abstractNum>
  <w:abstractNum w:abstractNumId="8">
    <w:nsid w:val="4B9C538D"/>
    <w:multiLevelType w:val="hybridMultilevel"/>
    <w:tmpl w:val="86ACE08A"/>
    <w:lvl w:ilvl="0" w:tplc="32B4A800">
      <w:start w:val="8"/>
      <w:numFmt w:val="bullet"/>
      <w:lvlText w:val="-"/>
      <w:lvlJc w:val="left"/>
      <w:pPr>
        <w:ind w:left="417" w:hanging="360"/>
      </w:pPr>
      <w:rPr>
        <w:rFonts w:ascii="Calibri" w:eastAsia="Calibri" w:hAnsi="Calibri" w:cs="Calibri" w:hint="default"/>
      </w:rPr>
    </w:lvl>
    <w:lvl w:ilvl="1" w:tplc="2C0A0003" w:tentative="1">
      <w:start w:val="1"/>
      <w:numFmt w:val="bullet"/>
      <w:lvlText w:val="o"/>
      <w:lvlJc w:val="left"/>
      <w:pPr>
        <w:ind w:left="1137" w:hanging="360"/>
      </w:pPr>
      <w:rPr>
        <w:rFonts w:ascii="Courier New" w:hAnsi="Courier New" w:cs="Courier New" w:hint="default"/>
      </w:rPr>
    </w:lvl>
    <w:lvl w:ilvl="2" w:tplc="2C0A0005" w:tentative="1">
      <w:start w:val="1"/>
      <w:numFmt w:val="bullet"/>
      <w:lvlText w:val=""/>
      <w:lvlJc w:val="left"/>
      <w:pPr>
        <w:ind w:left="1857" w:hanging="360"/>
      </w:pPr>
      <w:rPr>
        <w:rFonts w:ascii="Wingdings" w:hAnsi="Wingdings" w:hint="default"/>
      </w:rPr>
    </w:lvl>
    <w:lvl w:ilvl="3" w:tplc="2C0A0001" w:tentative="1">
      <w:start w:val="1"/>
      <w:numFmt w:val="bullet"/>
      <w:lvlText w:val=""/>
      <w:lvlJc w:val="left"/>
      <w:pPr>
        <w:ind w:left="2577" w:hanging="360"/>
      </w:pPr>
      <w:rPr>
        <w:rFonts w:ascii="Symbol" w:hAnsi="Symbol" w:hint="default"/>
      </w:rPr>
    </w:lvl>
    <w:lvl w:ilvl="4" w:tplc="2C0A0003" w:tentative="1">
      <w:start w:val="1"/>
      <w:numFmt w:val="bullet"/>
      <w:lvlText w:val="o"/>
      <w:lvlJc w:val="left"/>
      <w:pPr>
        <w:ind w:left="3297" w:hanging="360"/>
      </w:pPr>
      <w:rPr>
        <w:rFonts w:ascii="Courier New" w:hAnsi="Courier New" w:cs="Courier New" w:hint="default"/>
      </w:rPr>
    </w:lvl>
    <w:lvl w:ilvl="5" w:tplc="2C0A0005" w:tentative="1">
      <w:start w:val="1"/>
      <w:numFmt w:val="bullet"/>
      <w:lvlText w:val=""/>
      <w:lvlJc w:val="left"/>
      <w:pPr>
        <w:ind w:left="4017" w:hanging="360"/>
      </w:pPr>
      <w:rPr>
        <w:rFonts w:ascii="Wingdings" w:hAnsi="Wingdings" w:hint="default"/>
      </w:rPr>
    </w:lvl>
    <w:lvl w:ilvl="6" w:tplc="2C0A0001" w:tentative="1">
      <w:start w:val="1"/>
      <w:numFmt w:val="bullet"/>
      <w:lvlText w:val=""/>
      <w:lvlJc w:val="left"/>
      <w:pPr>
        <w:ind w:left="4737" w:hanging="360"/>
      </w:pPr>
      <w:rPr>
        <w:rFonts w:ascii="Symbol" w:hAnsi="Symbol" w:hint="default"/>
      </w:rPr>
    </w:lvl>
    <w:lvl w:ilvl="7" w:tplc="2C0A0003" w:tentative="1">
      <w:start w:val="1"/>
      <w:numFmt w:val="bullet"/>
      <w:lvlText w:val="o"/>
      <w:lvlJc w:val="left"/>
      <w:pPr>
        <w:ind w:left="5457" w:hanging="360"/>
      </w:pPr>
      <w:rPr>
        <w:rFonts w:ascii="Courier New" w:hAnsi="Courier New" w:cs="Courier New" w:hint="default"/>
      </w:rPr>
    </w:lvl>
    <w:lvl w:ilvl="8" w:tplc="2C0A0005" w:tentative="1">
      <w:start w:val="1"/>
      <w:numFmt w:val="bullet"/>
      <w:lvlText w:val=""/>
      <w:lvlJc w:val="left"/>
      <w:pPr>
        <w:ind w:left="6177" w:hanging="360"/>
      </w:pPr>
      <w:rPr>
        <w:rFonts w:ascii="Wingdings" w:hAnsi="Wingdings" w:hint="default"/>
      </w:rPr>
    </w:lvl>
  </w:abstractNum>
  <w:abstractNum w:abstractNumId="9">
    <w:nsid w:val="4D812081"/>
    <w:multiLevelType w:val="multilevel"/>
    <w:tmpl w:val="7D665124"/>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nsid w:val="5E5E7C6A"/>
    <w:multiLevelType w:val="hybridMultilevel"/>
    <w:tmpl w:val="43D0D4BA"/>
    <w:lvl w:ilvl="0" w:tplc="0898FA92">
      <w:start w:val="8"/>
      <w:numFmt w:val="bullet"/>
      <w:lvlText w:val="-"/>
      <w:lvlJc w:val="left"/>
      <w:pPr>
        <w:ind w:left="417" w:hanging="360"/>
      </w:pPr>
      <w:rPr>
        <w:rFonts w:ascii="Calibri" w:eastAsiaTheme="minorHAnsi" w:hAnsi="Calibri" w:cs="Calibri" w:hint="default"/>
        <w:color w:val="auto"/>
      </w:rPr>
    </w:lvl>
    <w:lvl w:ilvl="1" w:tplc="2C0A0003" w:tentative="1">
      <w:start w:val="1"/>
      <w:numFmt w:val="bullet"/>
      <w:lvlText w:val="o"/>
      <w:lvlJc w:val="left"/>
      <w:pPr>
        <w:ind w:left="1137" w:hanging="360"/>
      </w:pPr>
      <w:rPr>
        <w:rFonts w:ascii="Courier New" w:hAnsi="Courier New" w:cs="Courier New" w:hint="default"/>
      </w:rPr>
    </w:lvl>
    <w:lvl w:ilvl="2" w:tplc="2C0A0005" w:tentative="1">
      <w:start w:val="1"/>
      <w:numFmt w:val="bullet"/>
      <w:lvlText w:val=""/>
      <w:lvlJc w:val="left"/>
      <w:pPr>
        <w:ind w:left="1857" w:hanging="360"/>
      </w:pPr>
      <w:rPr>
        <w:rFonts w:ascii="Wingdings" w:hAnsi="Wingdings" w:hint="default"/>
      </w:rPr>
    </w:lvl>
    <w:lvl w:ilvl="3" w:tplc="2C0A0001" w:tentative="1">
      <w:start w:val="1"/>
      <w:numFmt w:val="bullet"/>
      <w:lvlText w:val=""/>
      <w:lvlJc w:val="left"/>
      <w:pPr>
        <w:ind w:left="2577" w:hanging="360"/>
      </w:pPr>
      <w:rPr>
        <w:rFonts w:ascii="Symbol" w:hAnsi="Symbol" w:hint="default"/>
      </w:rPr>
    </w:lvl>
    <w:lvl w:ilvl="4" w:tplc="2C0A0003" w:tentative="1">
      <w:start w:val="1"/>
      <w:numFmt w:val="bullet"/>
      <w:lvlText w:val="o"/>
      <w:lvlJc w:val="left"/>
      <w:pPr>
        <w:ind w:left="3297" w:hanging="360"/>
      </w:pPr>
      <w:rPr>
        <w:rFonts w:ascii="Courier New" w:hAnsi="Courier New" w:cs="Courier New" w:hint="default"/>
      </w:rPr>
    </w:lvl>
    <w:lvl w:ilvl="5" w:tplc="2C0A0005" w:tentative="1">
      <w:start w:val="1"/>
      <w:numFmt w:val="bullet"/>
      <w:lvlText w:val=""/>
      <w:lvlJc w:val="left"/>
      <w:pPr>
        <w:ind w:left="4017" w:hanging="360"/>
      </w:pPr>
      <w:rPr>
        <w:rFonts w:ascii="Wingdings" w:hAnsi="Wingdings" w:hint="default"/>
      </w:rPr>
    </w:lvl>
    <w:lvl w:ilvl="6" w:tplc="2C0A0001" w:tentative="1">
      <w:start w:val="1"/>
      <w:numFmt w:val="bullet"/>
      <w:lvlText w:val=""/>
      <w:lvlJc w:val="left"/>
      <w:pPr>
        <w:ind w:left="4737" w:hanging="360"/>
      </w:pPr>
      <w:rPr>
        <w:rFonts w:ascii="Symbol" w:hAnsi="Symbol" w:hint="default"/>
      </w:rPr>
    </w:lvl>
    <w:lvl w:ilvl="7" w:tplc="2C0A0003" w:tentative="1">
      <w:start w:val="1"/>
      <w:numFmt w:val="bullet"/>
      <w:lvlText w:val="o"/>
      <w:lvlJc w:val="left"/>
      <w:pPr>
        <w:ind w:left="5457" w:hanging="360"/>
      </w:pPr>
      <w:rPr>
        <w:rFonts w:ascii="Courier New" w:hAnsi="Courier New" w:cs="Courier New" w:hint="default"/>
      </w:rPr>
    </w:lvl>
    <w:lvl w:ilvl="8" w:tplc="2C0A0005" w:tentative="1">
      <w:start w:val="1"/>
      <w:numFmt w:val="bullet"/>
      <w:lvlText w:val=""/>
      <w:lvlJc w:val="left"/>
      <w:pPr>
        <w:ind w:left="6177" w:hanging="360"/>
      </w:pPr>
      <w:rPr>
        <w:rFonts w:ascii="Wingdings" w:hAnsi="Wingdings" w:hint="default"/>
      </w:rPr>
    </w:lvl>
  </w:abstractNum>
  <w:abstractNum w:abstractNumId="11">
    <w:nsid w:val="65C44E2A"/>
    <w:multiLevelType w:val="hybridMultilevel"/>
    <w:tmpl w:val="AF0CE97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6B9138D"/>
    <w:multiLevelType w:val="hybridMultilevel"/>
    <w:tmpl w:val="78FA92F4"/>
    <w:lvl w:ilvl="0" w:tplc="1696EEEC">
      <w:start w:val="1"/>
      <w:numFmt w:val="decimal"/>
      <w:lvlText w:val="%1)"/>
      <w:lvlJc w:val="left"/>
      <w:pPr>
        <w:ind w:left="720" w:hanging="360"/>
      </w:pPr>
      <w:rPr>
        <w:rFonts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EAB57A4"/>
    <w:multiLevelType w:val="hybridMultilevel"/>
    <w:tmpl w:val="88C0A496"/>
    <w:lvl w:ilvl="0" w:tplc="A2A2C582">
      <w:start w:val="8"/>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37E69A3"/>
    <w:multiLevelType w:val="multilevel"/>
    <w:tmpl w:val="B21C7C5E"/>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2"/>
  </w:num>
  <w:num w:numId="2">
    <w:abstractNumId w:val="0"/>
  </w:num>
  <w:num w:numId="3">
    <w:abstractNumId w:val="9"/>
  </w:num>
  <w:num w:numId="4">
    <w:abstractNumId w:val="5"/>
  </w:num>
  <w:num w:numId="5">
    <w:abstractNumId w:val="4"/>
  </w:num>
  <w:num w:numId="6">
    <w:abstractNumId w:val="14"/>
  </w:num>
  <w:num w:numId="7">
    <w:abstractNumId w:val="1"/>
  </w:num>
  <w:num w:numId="8">
    <w:abstractNumId w:val="13"/>
  </w:num>
  <w:num w:numId="9">
    <w:abstractNumId w:val="12"/>
  </w:num>
  <w:num w:numId="10">
    <w:abstractNumId w:val="3"/>
  </w:num>
  <w:num w:numId="11">
    <w:abstractNumId w:val="11"/>
  </w:num>
  <w:num w:numId="12">
    <w:abstractNumId w:val="7"/>
  </w:num>
  <w:num w:numId="13">
    <w:abstractNumId w:val="6"/>
  </w:num>
  <w:num w:numId="14">
    <w:abstractNumId w:val="10"/>
  </w:num>
  <w:num w:numId="15">
    <w:abstractNumId w:val="8"/>
  </w:num>
  <w:num w:numId="16">
    <w:abstractNumId w:val="9"/>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F2"/>
    <w:rsid w:val="00026004"/>
    <w:rsid w:val="00026E2B"/>
    <w:rsid w:val="00031123"/>
    <w:rsid w:val="00054E02"/>
    <w:rsid w:val="00055702"/>
    <w:rsid w:val="00067CB0"/>
    <w:rsid w:val="0007503B"/>
    <w:rsid w:val="00087E7A"/>
    <w:rsid w:val="000B0AB8"/>
    <w:rsid w:val="000B304C"/>
    <w:rsid w:val="000B4401"/>
    <w:rsid w:val="000D4589"/>
    <w:rsid w:val="001059BB"/>
    <w:rsid w:val="00106E23"/>
    <w:rsid w:val="001071A1"/>
    <w:rsid w:val="0014275B"/>
    <w:rsid w:val="0014482D"/>
    <w:rsid w:val="00157492"/>
    <w:rsid w:val="001611D4"/>
    <w:rsid w:val="001736DD"/>
    <w:rsid w:val="001737F0"/>
    <w:rsid w:val="00191073"/>
    <w:rsid w:val="001A576E"/>
    <w:rsid w:val="001E2C90"/>
    <w:rsid w:val="001F2A67"/>
    <w:rsid w:val="001F5F74"/>
    <w:rsid w:val="00203379"/>
    <w:rsid w:val="002044FD"/>
    <w:rsid w:val="00205F5B"/>
    <w:rsid w:val="002131BE"/>
    <w:rsid w:val="002377FB"/>
    <w:rsid w:val="00241713"/>
    <w:rsid w:val="0025034D"/>
    <w:rsid w:val="00271152"/>
    <w:rsid w:val="0027706E"/>
    <w:rsid w:val="002D0160"/>
    <w:rsid w:val="002D6DA8"/>
    <w:rsid w:val="002E2FC5"/>
    <w:rsid w:val="0034365A"/>
    <w:rsid w:val="00343EB4"/>
    <w:rsid w:val="003504E1"/>
    <w:rsid w:val="00356939"/>
    <w:rsid w:val="003765B0"/>
    <w:rsid w:val="003818F5"/>
    <w:rsid w:val="00381D61"/>
    <w:rsid w:val="003D235B"/>
    <w:rsid w:val="00415107"/>
    <w:rsid w:val="004263D5"/>
    <w:rsid w:val="004321D1"/>
    <w:rsid w:val="004500D2"/>
    <w:rsid w:val="00451AF2"/>
    <w:rsid w:val="0045323B"/>
    <w:rsid w:val="00465419"/>
    <w:rsid w:val="00491C95"/>
    <w:rsid w:val="004B2BFD"/>
    <w:rsid w:val="004B7A07"/>
    <w:rsid w:val="004B7D99"/>
    <w:rsid w:val="004E334D"/>
    <w:rsid w:val="004E5838"/>
    <w:rsid w:val="004F0447"/>
    <w:rsid w:val="004F2F51"/>
    <w:rsid w:val="004F6824"/>
    <w:rsid w:val="00502EEF"/>
    <w:rsid w:val="0053102F"/>
    <w:rsid w:val="005314D6"/>
    <w:rsid w:val="00543283"/>
    <w:rsid w:val="00564AAF"/>
    <w:rsid w:val="005673BD"/>
    <w:rsid w:val="005703FA"/>
    <w:rsid w:val="0057445D"/>
    <w:rsid w:val="00577AED"/>
    <w:rsid w:val="00580E38"/>
    <w:rsid w:val="00593B9C"/>
    <w:rsid w:val="005A66BF"/>
    <w:rsid w:val="005C0A95"/>
    <w:rsid w:val="005C41AF"/>
    <w:rsid w:val="005D239C"/>
    <w:rsid w:val="005F7ED3"/>
    <w:rsid w:val="006060A7"/>
    <w:rsid w:val="00611545"/>
    <w:rsid w:val="00630590"/>
    <w:rsid w:val="006347B1"/>
    <w:rsid w:val="0064010A"/>
    <w:rsid w:val="006555C8"/>
    <w:rsid w:val="00656BE3"/>
    <w:rsid w:val="00675FAE"/>
    <w:rsid w:val="00680E4C"/>
    <w:rsid w:val="00681F66"/>
    <w:rsid w:val="006A6104"/>
    <w:rsid w:val="006B255A"/>
    <w:rsid w:val="006C16E7"/>
    <w:rsid w:val="006C5AED"/>
    <w:rsid w:val="006C706F"/>
    <w:rsid w:val="00704D60"/>
    <w:rsid w:val="0072113D"/>
    <w:rsid w:val="00721CE4"/>
    <w:rsid w:val="00726A3D"/>
    <w:rsid w:val="007433AB"/>
    <w:rsid w:val="00747BBE"/>
    <w:rsid w:val="00754FEE"/>
    <w:rsid w:val="00764746"/>
    <w:rsid w:val="007850E2"/>
    <w:rsid w:val="00786860"/>
    <w:rsid w:val="0079733D"/>
    <w:rsid w:val="007B5B5F"/>
    <w:rsid w:val="007B7D9D"/>
    <w:rsid w:val="007C27AD"/>
    <w:rsid w:val="007F6136"/>
    <w:rsid w:val="00814837"/>
    <w:rsid w:val="008247E2"/>
    <w:rsid w:val="008773F3"/>
    <w:rsid w:val="00884F39"/>
    <w:rsid w:val="008A59CB"/>
    <w:rsid w:val="008C6F8E"/>
    <w:rsid w:val="008D61DB"/>
    <w:rsid w:val="008F05DC"/>
    <w:rsid w:val="008F2C9B"/>
    <w:rsid w:val="008F7E54"/>
    <w:rsid w:val="00934CB5"/>
    <w:rsid w:val="0093609D"/>
    <w:rsid w:val="00936DAD"/>
    <w:rsid w:val="009475FA"/>
    <w:rsid w:val="009629B7"/>
    <w:rsid w:val="00964849"/>
    <w:rsid w:val="00964865"/>
    <w:rsid w:val="00966028"/>
    <w:rsid w:val="00975049"/>
    <w:rsid w:val="009800B5"/>
    <w:rsid w:val="009875AF"/>
    <w:rsid w:val="009A1294"/>
    <w:rsid w:val="009B67A9"/>
    <w:rsid w:val="009C096C"/>
    <w:rsid w:val="009C2CB8"/>
    <w:rsid w:val="009C5E61"/>
    <w:rsid w:val="009E35D8"/>
    <w:rsid w:val="009E5390"/>
    <w:rsid w:val="00A11909"/>
    <w:rsid w:val="00A205CB"/>
    <w:rsid w:val="00A21766"/>
    <w:rsid w:val="00AB5138"/>
    <w:rsid w:val="00AC55ED"/>
    <w:rsid w:val="00AE5E83"/>
    <w:rsid w:val="00AE73A5"/>
    <w:rsid w:val="00AF70E9"/>
    <w:rsid w:val="00B050C1"/>
    <w:rsid w:val="00B10429"/>
    <w:rsid w:val="00B326A2"/>
    <w:rsid w:val="00B4556B"/>
    <w:rsid w:val="00B6136C"/>
    <w:rsid w:val="00B63DFB"/>
    <w:rsid w:val="00B93592"/>
    <w:rsid w:val="00BA54AB"/>
    <w:rsid w:val="00BF4474"/>
    <w:rsid w:val="00C1075C"/>
    <w:rsid w:val="00C4347D"/>
    <w:rsid w:val="00C678E9"/>
    <w:rsid w:val="00C70CB2"/>
    <w:rsid w:val="00C8049B"/>
    <w:rsid w:val="00C9590D"/>
    <w:rsid w:val="00CC2C07"/>
    <w:rsid w:val="00CC39EC"/>
    <w:rsid w:val="00CC5F16"/>
    <w:rsid w:val="00CD6C9D"/>
    <w:rsid w:val="00CE1337"/>
    <w:rsid w:val="00CE5C79"/>
    <w:rsid w:val="00CF4172"/>
    <w:rsid w:val="00CF7A1B"/>
    <w:rsid w:val="00D35768"/>
    <w:rsid w:val="00D411DA"/>
    <w:rsid w:val="00D52DAF"/>
    <w:rsid w:val="00D826F7"/>
    <w:rsid w:val="00D86C15"/>
    <w:rsid w:val="00D922E7"/>
    <w:rsid w:val="00D94E30"/>
    <w:rsid w:val="00DC6B33"/>
    <w:rsid w:val="00DF0B1A"/>
    <w:rsid w:val="00E033FE"/>
    <w:rsid w:val="00E42F28"/>
    <w:rsid w:val="00E46821"/>
    <w:rsid w:val="00E510CC"/>
    <w:rsid w:val="00E53AAE"/>
    <w:rsid w:val="00E70E45"/>
    <w:rsid w:val="00EA0EC9"/>
    <w:rsid w:val="00EB6934"/>
    <w:rsid w:val="00EE3EB2"/>
    <w:rsid w:val="00F234E1"/>
    <w:rsid w:val="00F26A61"/>
    <w:rsid w:val="00F26EE8"/>
    <w:rsid w:val="00F41F2F"/>
    <w:rsid w:val="00F44164"/>
    <w:rsid w:val="00F80AA7"/>
    <w:rsid w:val="00F82D11"/>
    <w:rsid w:val="00FB068E"/>
    <w:rsid w:val="00FB2A3E"/>
    <w:rsid w:val="00FC4D87"/>
    <w:rsid w:val="00FE71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1AF2"/>
    <w:pPr>
      <w:ind w:left="720"/>
      <w:contextualSpacing/>
    </w:pPr>
  </w:style>
  <w:style w:type="character" w:styleId="Hipervnculo">
    <w:name w:val="Hyperlink"/>
    <w:basedOn w:val="Fuentedeprrafopredeter"/>
    <w:uiPriority w:val="99"/>
    <w:unhideWhenUsed/>
    <w:rsid w:val="000B0AB8"/>
    <w:rPr>
      <w:color w:val="0000FF" w:themeColor="hyperlink"/>
      <w:u w:val="single"/>
    </w:rPr>
  </w:style>
  <w:style w:type="paragraph" w:styleId="Textonotaalfinal">
    <w:name w:val="endnote text"/>
    <w:basedOn w:val="Normal"/>
    <w:link w:val="TextonotaalfinalCar"/>
    <w:uiPriority w:val="99"/>
    <w:semiHidden/>
    <w:unhideWhenUsed/>
    <w:rsid w:val="00B63DF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63DFB"/>
    <w:rPr>
      <w:sz w:val="20"/>
      <w:szCs w:val="20"/>
    </w:rPr>
  </w:style>
  <w:style w:type="character" w:styleId="Refdenotaalfinal">
    <w:name w:val="endnote reference"/>
    <w:basedOn w:val="Fuentedeprrafopredeter"/>
    <w:uiPriority w:val="99"/>
    <w:semiHidden/>
    <w:unhideWhenUsed/>
    <w:rsid w:val="00B63DFB"/>
    <w:rPr>
      <w:vertAlign w:val="superscript"/>
    </w:rPr>
  </w:style>
  <w:style w:type="paragraph" w:styleId="Encabezado">
    <w:name w:val="header"/>
    <w:basedOn w:val="Normal"/>
    <w:link w:val="EncabezadoCar"/>
    <w:uiPriority w:val="99"/>
    <w:unhideWhenUsed/>
    <w:rsid w:val="00CF41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172"/>
  </w:style>
  <w:style w:type="paragraph" w:styleId="Piedepgina">
    <w:name w:val="footer"/>
    <w:basedOn w:val="Normal"/>
    <w:link w:val="PiedepginaCar"/>
    <w:uiPriority w:val="99"/>
    <w:unhideWhenUsed/>
    <w:rsid w:val="00CF41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172"/>
  </w:style>
  <w:style w:type="paragraph" w:customStyle="1" w:styleId="Default">
    <w:name w:val="Default"/>
    <w:rsid w:val="00F234E1"/>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Fuentedeprrafopredeter"/>
    <w:rsid w:val="00DC6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1AF2"/>
    <w:pPr>
      <w:ind w:left="720"/>
      <w:contextualSpacing/>
    </w:pPr>
  </w:style>
  <w:style w:type="character" w:styleId="Hipervnculo">
    <w:name w:val="Hyperlink"/>
    <w:basedOn w:val="Fuentedeprrafopredeter"/>
    <w:uiPriority w:val="99"/>
    <w:unhideWhenUsed/>
    <w:rsid w:val="000B0AB8"/>
    <w:rPr>
      <w:color w:val="0000FF" w:themeColor="hyperlink"/>
      <w:u w:val="single"/>
    </w:rPr>
  </w:style>
  <w:style w:type="paragraph" w:styleId="Textonotaalfinal">
    <w:name w:val="endnote text"/>
    <w:basedOn w:val="Normal"/>
    <w:link w:val="TextonotaalfinalCar"/>
    <w:uiPriority w:val="99"/>
    <w:semiHidden/>
    <w:unhideWhenUsed/>
    <w:rsid w:val="00B63DF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63DFB"/>
    <w:rPr>
      <w:sz w:val="20"/>
      <w:szCs w:val="20"/>
    </w:rPr>
  </w:style>
  <w:style w:type="character" w:styleId="Refdenotaalfinal">
    <w:name w:val="endnote reference"/>
    <w:basedOn w:val="Fuentedeprrafopredeter"/>
    <w:uiPriority w:val="99"/>
    <w:semiHidden/>
    <w:unhideWhenUsed/>
    <w:rsid w:val="00B63DFB"/>
    <w:rPr>
      <w:vertAlign w:val="superscript"/>
    </w:rPr>
  </w:style>
  <w:style w:type="paragraph" w:styleId="Encabezado">
    <w:name w:val="header"/>
    <w:basedOn w:val="Normal"/>
    <w:link w:val="EncabezadoCar"/>
    <w:uiPriority w:val="99"/>
    <w:unhideWhenUsed/>
    <w:rsid w:val="00CF41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172"/>
  </w:style>
  <w:style w:type="paragraph" w:styleId="Piedepgina">
    <w:name w:val="footer"/>
    <w:basedOn w:val="Normal"/>
    <w:link w:val="PiedepginaCar"/>
    <w:uiPriority w:val="99"/>
    <w:unhideWhenUsed/>
    <w:rsid w:val="00CF41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172"/>
  </w:style>
  <w:style w:type="paragraph" w:customStyle="1" w:styleId="Default">
    <w:name w:val="Default"/>
    <w:rsid w:val="00F234E1"/>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Fuentedeprrafopredeter"/>
    <w:rsid w:val="00DC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85148">
      <w:bodyDiv w:val="1"/>
      <w:marLeft w:val="0"/>
      <w:marRight w:val="0"/>
      <w:marTop w:val="0"/>
      <w:marBottom w:val="0"/>
      <w:divBdr>
        <w:top w:val="none" w:sz="0" w:space="0" w:color="auto"/>
        <w:left w:val="none" w:sz="0" w:space="0" w:color="auto"/>
        <w:bottom w:val="none" w:sz="0" w:space="0" w:color="auto"/>
        <w:right w:val="none" w:sz="0" w:space="0" w:color="auto"/>
      </w:divBdr>
      <w:divsChild>
        <w:div w:id="2061976588">
          <w:marLeft w:val="0"/>
          <w:marRight w:val="0"/>
          <w:marTop w:val="0"/>
          <w:marBottom w:val="0"/>
          <w:divBdr>
            <w:top w:val="none" w:sz="0" w:space="0" w:color="auto"/>
            <w:left w:val="none" w:sz="0" w:space="0" w:color="auto"/>
            <w:bottom w:val="none" w:sz="0" w:space="0" w:color="auto"/>
            <w:right w:val="none" w:sz="0" w:space="0" w:color="auto"/>
          </w:divBdr>
          <w:divsChild>
            <w:div w:id="10560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4247">
      <w:bodyDiv w:val="1"/>
      <w:marLeft w:val="0"/>
      <w:marRight w:val="0"/>
      <w:marTop w:val="0"/>
      <w:marBottom w:val="0"/>
      <w:divBdr>
        <w:top w:val="none" w:sz="0" w:space="0" w:color="auto"/>
        <w:left w:val="none" w:sz="0" w:space="0" w:color="auto"/>
        <w:bottom w:val="none" w:sz="0" w:space="0" w:color="auto"/>
        <w:right w:val="none" w:sz="0" w:space="0" w:color="auto"/>
      </w:divBdr>
    </w:div>
    <w:div w:id="1244754910">
      <w:bodyDiv w:val="1"/>
      <w:marLeft w:val="0"/>
      <w:marRight w:val="0"/>
      <w:marTop w:val="0"/>
      <w:marBottom w:val="0"/>
      <w:divBdr>
        <w:top w:val="none" w:sz="0" w:space="0" w:color="auto"/>
        <w:left w:val="none" w:sz="0" w:space="0" w:color="auto"/>
        <w:bottom w:val="none" w:sz="0" w:space="0" w:color="auto"/>
        <w:right w:val="none" w:sz="0" w:space="0" w:color="auto"/>
      </w:divBdr>
    </w:div>
    <w:div w:id="1788961727">
      <w:bodyDiv w:val="1"/>
      <w:marLeft w:val="0"/>
      <w:marRight w:val="0"/>
      <w:marTop w:val="0"/>
      <w:marBottom w:val="0"/>
      <w:divBdr>
        <w:top w:val="none" w:sz="0" w:space="0" w:color="auto"/>
        <w:left w:val="none" w:sz="0" w:space="0" w:color="auto"/>
        <w:bottom w:val="none" w:sz="0" w:space="0" w:color="auto"/>
        <w:right w:val="none" w:sz="0" w:space="0" w:color="auto"/>
      </w:divBdr>
    </w:div>
    <w:div w:id="2017074897">
      <w:bodyDiv w:val="1"/>
      <w:marLeft w:val="0"/>
      <w:marRight w:val="0"/>
      <w:marTop w:val="0"/>
      <w:marBottom w:val="0"/>
      <w:divBdr>
        <w:top w:val="none" w:sz="0" w:space="0" w:color="auto"/>
        <w:left w:val="none" w:sz="0" w:space="0" w:color="auto"/>
        <w:bottom w:val="none" w:sz="0" w:space="0" w:color="auto"/>
        <w:right w:val="none" w:sz="0" w:space="0" w:color="auto"/>
      </w:divBdr>
    </w:div>
    <w:div w:id="213597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9BE9-19DC-41B2-B2F1-2498A7A2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4864</Words>
  <Characters>26753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User</cp:lastModifiedBy>
  <cp:revision>2</cp:revision>
  <cp:lastPrinted>2021-06-09T23:31:00Z</cp:lastPrinted>
  <dcterms:created xsi:type="dcterms:W3CDTF">2021-08-28T20:53:00Z</dcterms:created>
  <dcterms:modified xsi:type="dcterms:W3CDTF">2021-08-28T20:53:00Z</dcterms:modified>
</cp:coreProperties>
</file>